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F4" w:rsidRDefault="009335F4" w:rsidP="009335F4">
      <w:pPr>
        <w:spacing w:line="50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532B64" w:rsidRDefault="00532B64" w:rsidP="009335F4">
      <w:pPr>
        <w:spacing w:line="50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532B64" w:rsidRDefault="00532B64" w:rsidP="009335F4">
      <w:pPr>
        <w:spacing w:line="50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9335F4" w:rsidRDefault="009335F4" w:rsidP="009335F4">
      <w:pPr>
        <w:spacing w:line="50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9335F4" w:rsidRPr="00D75080" w:rsidRDefault="009335F4" w:rsidP="009335F4">
      <w:pPr>
        <w:spacing w:line="1500" w:lineRule="exact"/>
        <w:jc w:val="center"/>
        <w:rPr>
          <w:rFonts w:ascii="方正小标宋简体" w:eastAsia="方正小标宋简体" w:hAnsi="宋体" w:hint="eastAsia"/>
          <w:color w:val="339966"/>
          <w:spacing w:val="20"/>
          <w:w w:val="110"/>
          <w:sz w:val="130"/>
          <w:szCs w:val="130"/>
        </w:rPr>
      </w:pPr>
      <w:r w:rsidRPr="00D75080">
        <w:rPr>
          <w:rFonts w:ascii="方正小标宋简体" w:eastAsia="方正小标宋简体" w:hAnsi="宋体" w:hint="eastAsia"/>
          <w:color w:val="339966"/>
          <w:spacing w:val="20"/>
          <w:w w:val="110"/>
          <w:sz w:val="130"/>
          <w:szCs w:val="130"/>
        </w:rPr>
        <w:t>滁州市发电</w:t>
      </w:r>
    </w:p>
    <w:p w:rsidR="009335F4" w:rsidRDefault="009335F4" w:rsidP="009335F4">
      <w:pPr>
        <w:spacing w:line="500" w:lineRule="exact"/>
        <w:rPr>
          <w:rFonts w:ascii="仿宋_GB2312" w:eastAsia="仿宋_GB2312" w:hAnsi="宋体"/>
          <w:sz w:val="28"/>
          <w:szCs w:val="28"/>
        </w:rPr>
      </w:pPr>
    </w:p>
    <w:p w:rsidR="009335F4" w:rsidRDefault="009335F4" w:rsidP="009335F4">
      <w:pPr>
        <w:spacing w:line="500" w:lineRule="exact"/>
        <w:rPr>
          <w:rFonts w:ascii="仿宋_GB2312" w:eastAsia="仿宋_GB2312" w:hAnsi="宋体"/>
          <w:sz w:val="28"/>
          <w:szCs w:val="28"/>
        </w:rPr>
      </w:pPr>
    </w:p>
    <w:p w:rsidR="009335F4" w:rsidRPr="009335F4" w:rsidRDefault="009335F4" w:rsidP="009335F4">
      <w:pPr>
        <w:pBdr>
          <w:bottom w:val="single" w:sz="6" w:space="0" w:color="auto"/>
        </w:pBdr>
        <w:spacing w:line="500" w:lineRule="exact"/>
        <w:ind w:firstLineChars="50" w:firstLine="160"/>
        <w:rPr>
          <w:rFonts w:ascii="仿宋_GB2312" w:eastAsia="仿宋_GB2312" w:hAnsi="宋体" w:cs="宋体"/>
          <w:sz w:val="32"/>
          <w:szCs w:val="32"/>
        </w:rPr>
      </w:pPr>
      <w:r w:rsidRPr="009335F4">
        <w:rPr>
          <w:rFonts w:ascii="仿宋_GB2312" w:eastAsia="仿宋_GB2312" w:hAnsi="宋体" w:hint="eastAsia"/>
          <w:sz w:val="32"/>
          <w:szCs w:val="32"/>
        </w:rPr>
        <w:t xml:space="preserve">发电单位 </w:t>
      </w:r>
      <w:r w:rsidRPr="00074E62">
        <w:rPr>
          <w:rFonts w:ascii="仿宋_GB2312" w:eastAsia="仿宋_GB2312" w:hAnsi="宋体" w:hint="eastAsia"/>
          <w:spacing w:val="-28"/>
          <w:sz w:val="32"/>
          <w:szCs w:val="32"/>
        </w:rPr>
        <w:t xml:space="preserve"> </w:t>
      </w:r>
      <w:r w:rsidRPr="00074E62">
        <w:rPr>
          <w:rFonts w:ascii="仿宋_GB2312" w:eastAsia="仿宋_GB2312" w:hAnsi="宋体" w:hint="eastAsia"/>
          <w:spacing w:val="-30"/>
          <w:sz w:val="32"/>
          <w:szCs w:val="32"/>
        </w:rPr>
        <w:t>滁州市旅游工作指导委员会</w:t>
      </w:r>
      <w:r w:rsidR="00664963" w:rsidRPr="00074E62">
        <w:rPr>
          <w:rFonts w:ascii="仿宋_GB2312" w:eastAsia="仿宋_GB2312" w:hAnsi="宋体" w:hint="eastAsia"/>
          <w:spacing w:val="-30"/>
          <w:sz w:val="32"/>
          <w:szCs w:val="32"/>
        </w:rPr>
        <w:t>办公室</w:t>
      </w:r>
      <w:r w:rsidRPr="00074E62">
        <w:rPr>
          <w:rFonts w:ascii="仿宋_GB2312" w:eastAsia="仿宋_GB2312" w:hAnsi="宋体" w:hint="eastAsia"/>
          <w:spacing w:val="-28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074E62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9335F4">
        <w:rPr>
          <w:rFonts w:ascii="仿宋_GB2312" w:eastAsia="仿宋_GB2312" w:hAnsi="宋体" w:hint="eastAsia"/>
          <w:sz w:val="32"/>
          <w:szCs w:val="32"/>
        </w:rPr>
        <w:t xml:space="preserve">签批盖章 </w:t>
      </w:r>
      <w:r w:rsidR="00074E62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杨</w:t>
      </w:r>
      <w:r w:rsidR="00074E62"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茜</w:t>
      </w:r>
      <w:proofErr w:type="gramEnd"/>
    </w:p>
    <w:p w:rsidR="009335F4" w:rsidRPr="009335F4" w:rsidRDefault="009335F4" w:rsidP="009335F4">
      <w:pPr>
        <w:pBdr>
          <w:bottom w:val="single" w:sz="6" w:space="0" w:color="auto"/>
        </w:pBdr>
        <w:spacing w:line="200" w:lineRule="exact"/>
        <w:rPr>
          <w:rFonts w:ascii="仿宋_GB2312" w:eastAsia="仿宋_GB2312" w:hAnsi="宋体"/>
          <w:sz w:val="32"/>
          <w:szCs w:val="32"/>
        </w:rPr>
      </w:pPr>
    </w:p>
    <w:p w:rsidR="009335F4" w:rsidRPr="009335F4" w:rsidRDefault="009335F4" w:rsidP="009335F4">
      <w:pPr>
        <w:spacing w:line="200" w:lineRule="exact"/>
        <w:jc w:val="center"/>
        <w:rPr>
          <w:rFonts w:ascii="仿宋_GB2312" w:eastAsia="仿宋_GB2312" w:hAnsi="宋体"/>
          <w:b/>
          <w:sz w:val="36"/>
          <w:szCs w:val="36"/>
        </w:rPr>
      </w:pPr>
    </w:p>
    <w:p w:rsidR="009335F4" w:rsidRPr="009335F4" w:rsidRDefault="009335F4" w:rsidP="009335F4">
      <w:pPr>
        <w:pBdr>
          <w:bottom w:val="single" w:sz="6" w:space="0" w:color="auto"/>
        </w:pBdr>
        <w:spacing w:line="500" w:lineRule="exact"/>
        <w:ind w:firstLineChars="50" w:firstLine="160"/>
        <w:rPr>
          <w:rFonts w:ascii="仿宋_GB2312" w:eastAsia="仿宋_GB2312" w:hAnsi="宋体"/>
          <w:sz w:val="32"/>
          <w:szCs w:val="32"/>
        </w:rPr>
      </w:pPr>
      <w:r w:rsidRPr="009335F4">
        <w:rPr>
          <w:rFonts w:ascii="仿宋_GB2312" w:eastAsia="仿宋_GB2312" w:hAnsi="宋体" w:hint="eastAsia"/>
          <w:sz w:val="32"/>
          <w:szCs w:val="32"/>
        </w:rPr>
        <w:t xml:space="preserve">等级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9335F4">
        <w:rPr>
          <w:rFonts w:ascii="仿宋_GB2312" w:eastAsia="仿宋_GB2312" w:hAnsi="宋体" w:hint="eastAsia"/>
          <w:sz w:val="32"/>
          <w:szCs w:val="32"/>
        </w:rPr>
        <w:t xml:space="preserve">明电      </w:t>
      </w:r>
      <w:proofErr w:type="gramStart"/>
      <w:r w:rsidRPr="009335F4">
        <w:rPr>
          <w:rFonts w:ascii="仿宋_GB2312" w:eastAsia="仿宋_GB2312" w:hAnsi="宋体" w:hint="eastAsia"/>
          <w:sz w:val="32"/>
          <w:szCs w:val="32"/>
        </w:rPr>
        <w:t>滁旅</w:t>
      </w:r>
      <w:r>
        <w:rPr>
          <w:rFonts w:ascii="仿宋_GB2312" w:eastAsia="仿宋_GB2312" w:hAnsi="宋体" w:hint="eastAsia"/>
          <w:sz w:val="32"/>
          <w:szCs w:val="32"/>
        </w:rPr>
        <w:t>指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办</w:t>
      </w:r>
      <w:r w:rsidRPr="009335F4">
        <w:rPr>
          <w:rFonts w:ascii="仿宋_GB2312" w:eastAsia="仿宋_GB2312" w:hAnsi="宋体" w:hint="eastAsia"/>
          <w:sz w:val="32"/>
          <w:szCs w:val="32"/>
        </w:rPr>
        <w:t>电</w:t>
      </w:r>
      <w:r>
        <w:rPr>
          <w:rFonts w:ascii="仿宋_GB2312" w:eastAsia="仿宋_GB2312" w:hAnsi="宋体" w:hint="eastAsia"/>
          <w:sz w:val="32"/>
          <w:szCs w:val="32"/>
        </w:rPr>
        <w:t>〔2018〕</w:t>
      </w:r>
      <w:r w:rsidR="00FF2E3F">
        <w:rPr>
          <w:rFonts w:ascii="仿宋_GB2312" w:eastAsia="仿宋_GB2312" w:hAnsi="宋体" w:hint="eastAsia"/>
          <w:sz w:val="32"/>
          <w:szCs w:val="32"/>
        </w:rPr>
        <w:t>16</w:t>
      </w:r>
      <w:r w:rsidRPr="009335F4">
        <w:rPr>
          <w:rFonts w:ascii="仿宋_GB2312" w:eastAsia="仿宋_GB2312" w:hAnsi="宋体" w:hint="eastAsia"/>
          <w:sz w:val="32"/>
          <w:szCs w:val="32"/>
        </w:rPr>
        <w:t xml:space="preserve">号 </w:t>
      </w:r>
      <w:r w:rsidR="00D76E78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9335F4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proofErr w:type="gramStart"/>
      <w:r w:rsidRPr="009335F4">
        <w:rPr>
          <w:rFonts w:ascii="仿宋_GB2312" w:eastAsia="仿宋_GB2312" w:hAnsi="宋体" w:hint="eastAsia"/>
          <w:sz w:val="32"/>
          <w:szCs w:val="32"/>
        </w:rPr>
        <w:t>滁</w:t>
      </w:r>
      <w:proofErr w:type="gramEnd"/>
      <w:r w:rsidRPr="009335F4">
        <w:rPr>
          <w:rFonts w:ascii="仿宋_GB2312" w:eastAsia="仿宋_GB2312" w:hAnsi="宋体" w:hint="eastAsia"/>
          <w:sz w:val="32"/>
          <w:szCs w:val="32"/>
        </w:rPr>
        <w:t>机发   号</w:t>
      </w:r>
    </w:p>
    <w:p w:rsidR="009335F4" w:rsidRPr="00806A83" w:rsidRDefault="009335F4" w:rsidP="009335F4">
      <w:pPr>
        <w:pBdr>
          <w:bottom w:val="single" w:sz="6" w:space="0" w:color="auto"/>
        </w:pBdr>
        <w:spacing w:line="200" w:lineRule="exact"/>
        <w:rPr>
          <w:rFonts w:ascii="宋体" w:hAnsi="宋体"/>
          <w:sz w:val="32"/>
          <w:szCs w:val="32"/>
        </w:rPr>
      </w:pPr>
    </w:p>
    <w:p w:rsidR="009335F4" w:rsidRDefault="009335F4" w:rsidP="009335F4">
      <w:pPr>
        <w:spacing w:line="200" w:lineRule="exact"/>
        <w:jc w:val="center"/>
        <w:rPr>
          <w:b/>
          <w:sz w:val="36"/>
          <w:szCs w:val="36"/>
        </w:rPr>
      </w:pPr>
    </w:p>
    <w:p w:rsidR="00532B64" w:rsidRDefault="009335F4" w:rsidP="004F7BA7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664963">
        <w:rPr>
          <w:rFonts w:ascii="方正小标宋简体" w:eastAsia="方正小标宋简体" w:hint="eastAsia"/>
          <w:sz w:val="44"/>
          <w:szCs w:val="44"/>
        </w:rPr>
        <w:t>关于</w:t>
      </w:r>
      <w:r w:rsidR="00664963" w:rsidRPr="00664963">
        <w:rPr>
          <w:rFonts w:ascii="方正小标宋简体" w:eastAsia="方正小标宋简体" w:hint="eastAsia"/>
          <w:sz w:val="44"/>
          <w:szCs w:val="44"/>
        </w:rPr>
        <w:t>举办</w:t>
      </w:r>
      <w:r w:rsidRPr="00664963">
        <w:rPr>
          <w:rFonts w:ascii="方正小标宋简体" w:eastAsia="方正小标宋简体" w:hint="eastAsia"/>
          <w:sz w:val="44"/>
          <w:szCs w:val="44"/>
        </w:rPr>
        <w:t>全市</w:t>
      </w:r>
      <w:r w:rsidR="00664963" w:rsidRPr="00664963">
        <w:rPr>
          <w:rFonts w:ascii="方正小标宋简体" w:eastAsia="方正小标宋简体" w:hint="eastAsia"/>
          <w:sz w:val="44"/>
          <w:szCs w:val="44"/>
        </w:rPr>
        <w:t>首届特色</w:t>
      </w:r>
      <w:r w:rsidRPr="00664963">
        <w:rPr>
          <w:rFonts w:ascii="方正小标宋简体" w:eastAsia="方正小标宋简体" w:hint="eastAsia"/>
          <w:sz w:val="44"/>
          <w:szCs w:val="44"/>
        </w:rPr>
        <w:t>旅游</w:t>
      </w:r>
      <w:r w:rsidR="00664963" w:rsidRPr="00664963">
        <w:rPr>
          <w:rFonts w:ascii="方正小标宋简体" w:eastAsia="方正小标宋简体" w:hint="eastAsia"/>
          <w:sz w:val="44"/>
          <w:szCs w:val="44"/>
        </w:rPr>
        <w:t>商品</w:t>
      </w:r>
    </w:p>
    <w:p w:rsidR="009335F4" w:rsidRPr="00664963" w:rsidRDefault="00664963" w:rsidP="004F7BA7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664963">
        <w:rPr>
          <w:rFonts w:ascii="方正小标宋简体" w:eastAsia="方正小标宋简体" w:hint="eastAsia"/>
          <w:sz w:val="44"/>
          <w:szCs w:val="44"/>
        </w:rPr>
        <w:t>大赛的</w:t>
      </w:r>
      <w:r w:rsidR="00532B64">
        <w:rPr>
          <w:rFonts w:ascii="方正小标宋简体" w:eastAsia="方正小标宋简体" w:hint="eastAsia"/>
          <w:sz w:val="44"/>
          <w:szCs w:val="44"/>
        </w:rPr>
        <w:t>预</w:t>
      </w:r>
      <w:r w:rsidRPr="00664963">
        <w:rPr>
          <w:rFonts w:ascii="方正小标宋简体" w:eastAsia="方正小标宋简体" w:hint="eastAsia"/>
          <w:sz w:val="44"/>
          <w:szCs w:val="44"/>
        </w:rPr>
        <w:t>通</w:t>
      </w:r>
      <w:r w:rsidR="009335F4" w:rsidRPr="00664963">
        <w:rPr>
          <w:rFonts w:ascii="方正小标宋简体" w:eastAsia="方正小标宋简体" w:hint="eastAsia"/>
          <w:sz w:val="44"/>
          <w:szCs w:val="44"/>
        </w:rPr>
        <w:t>知</w:t>
      </w:r>
    </w:p>
    <w:p w:rsidR="009335F4" w:rsidRDefault="009335F4" w:rsidP="004F7BA7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9335F4" w:rsidRPr="00532B64" w:rsidRDefault="00664963" w:rsidP="004F7BA7">
      <w:pPr>
        <w:spacing w:line="530" w:lineRule="exact"/>
        <w:rPr>
          <w:rFonts w:ascii="仿宋_GB2312" w:eastAsia="仿宋_GB2312" w:hAnsi="仿宋"/>
          <w:sz w:val="32"/>
          <w:szCs w:val="32"/>
        </w:rPr>
      </w:pPr>
      <w:r w:rsidRPr="00532B64">
        <w:rPr>
          <w:rFonts w:ascii="仿宋_GB2312" w:eastAsia="仿宋_GB2312" w:hAnsi="仿宋" w:hint="eastAsia"/>
          <w:sz w:val="32"/>
          <w:szCs w:val="32"/>
        </w:rPr>
        <w:t>市旅游局、市经信委、市农委、市商务局、市文广新局、</w:t>
      </w:r>
      <w:r w:rsidR="00B759C1">
        <w:rPr>
          <w:rFonts w:ascii="仿宋_GB2312" w:eastAsia="仿宋_GB2312" w:hAnsi="仿宋" w:hint="eastAsia"/>
          <w:sz w:val="32"/>
          <w:szCs w:val="32"/>
        </w:rPr>
        <w:t>市食药监局、</w:t>
      </w:r>
      <w:r w:rsidR="009335F4" w:rsidRPr="00532B64">
        <w:rPr>
          <w:rFonts w:ascii="仿宋_GB2312" w:eastAsia="仿宋_GB2312" w:hAnsi="仿宋" w:hint="eastAsia"/>
          <w:sz w:val="32"/>
          <w:szCs w:val="32"/>
        </w:rPr>
        <w:t>琅琊山管委会，各县</w:t>
      </w:r>
      <w:r w:rsidRPr="00532B64">
        <w:rPr>
          <w:rFonts w:ascii="仿宋_GB2312" w:eastAsia="仿宋_GB2312" w:hAnsi="仿宋" w:hint="eastAsia"/>
          <w:sz w:val="32"/>
          <w:szCs w:val="32"/>
        </w:rPr>
        <w:t>、市、区政府办公室</w:t>
      </w:r>
      <w:r w:rsidR="009335F4" w:rsidRPr="00532B64">
        <w:rPr>
          <w:rFonts w:ascii="仿宋_GB2312" w:eastAsia="仿宋_GB2312" w:hAnsi="仿宋" w:hint="eastAsia"/>
          <w:sz w:val="32"/>
          <w:szCs w:val="32"/>
        </w:rPr>
        <w:t>：</w:t>
      </w:r>
    </w:p>
    <w:p w:rsidR="00AF3D52" w:rsidRDefault="00664963" w:rsidP="004F7BA7">
      <w:pPr>
        <w:spacing w:line="530" w:lineRule="exact"/>
        <w:ind w:firstLine="640"/>
        <w:rPr>
          <w:rFonts w:ascii="仿宋_GB2312" w:eastAsia="仿宋_GB2312" w:hAnsi="Times New Roman" w:cs="仿宋_GB2312"/>
          <w:color w:val="000000"/>
          <w:sz w:val="32"/>
          <w:szCs w:val="32"/>
        </w:rPr>
      </w:pPr>
      <w:r w:rsidRPr="00532B64">
        <w:rPr>
          <w:rFonts w:ascii="仿宋_GB2312" w:eastAsia="仿宋_GB2312" w:hAnsi="方正仿宋简体" w:cs="仿宋_GB2312" w:hint="eastAsia"/>
          <w:color w:val="000000"/>
          <w:sz w:val="32"/>
          <w:szCs w:val="32"/>
        </w:rPr>
        <w:t>为贯彻落实全市旅游业发展大会精神和《中共滁州市委 滁州市人民政府关于将旅游业培育成为重要支柱产业的意见》（</w:t>
      </w:r>
      <w:proofErr w:type="gramStart"/>
      <w:r w:rsidRPr="00532B64">
        <w:rPr>
          <w:rFonts w:ascii="仿宋_GB2312" w:eastAsia="仿宋_GB2312" w:hAnsi="方正仿宋简体" w:cs="仿宋_GB2312" w:hint="eastAsia"/>
          <w:color w:val="000000"/>
          <w:sz w:val="32"/>
          <w:szCs w:val="32"/>
        </w:rPr>
        <w:t>滁</w:t>
      </w:r>
      <w:proofErr w:type="gramEnd"/>
      <w:r w:rsidRPr="00532B64">
        <w:rPr>
          <w:rFonts w:ascii="仿宋_GB2312" w:eastAsia="仿宋_GB2312" w:hAnsi="方正仿宋简体" w:cs="仿宋_GB2312" w:hint="eastAsia"/>
          <w:color w:val="000000"/>
          <w:sz w:val="32"/>
          <w:szCs w:val="32"/>
        </w:rPr>
        <w:t>发</w:t>
      </w:r>
      <w:r w:rsidRPr="00532B64">
        <w:rPr>
          <w:rFonts w:ascii="仿宋_GB2312" w:eastAsia="仿宋_GB2312" w:hAnsi="宋体" w:hint="eastAsia"/>
          <w:sz w:val="32"/>
          <w:szCs w:val="32"/>
        </w:rPr>
        <w:t>〔2017〕2号</w:t>
      </w:r>
      <w:r w:rsidRPr="00532B64">
        <w:rPr>
          <w:rFonts w:ascii="仿宋_GB2312" w:eastAsia="仿宋_GB2312" w:hAnsi="方正仿宋简体" w:cs="仿宋_GB2312" w:hint="eastAsia"/>
          <w:color w:val="000000"/>
          <w:sz w:val="32"/>
          <w:szCs w:val="32"/>
        </w:rPr>
        <w:t>）部署，深入推进旅游业“五个一批”建设工程，</w:t>
      </w:r>
      <w:r w:rsidRPr="00532B6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推动地方特色旅游商品的开发培育和“五进”营销，促进地方旅游商品产业发展，完善地方旅游服务要素配套，</w:t>
      </w:r>
      <w:proofErr w:type="gramStart"/>
      <w:r w:rsidR="00AF3D5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市旅指委</w:t>
      </w:r>
      <w:proofErr w:type="gramEnd"/>
      <w:r w:rsidR="00AF3D5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决定举办全市</w:t>
      </w:r>
      <w:r w:rsidRPr="00532B64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首届特色旅游商品大赛</w:t>
      </w:r>
      <w:r w:rsidR="00AF3D52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。经市领导同意，现将大赛工作方案印发给你们，请认真贯彻落实，</w:t>
      </w:r>
      <w:r w:rsidR="00AA32A3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并于</w:t>
      </w:r>
      <w:r w:rsidR="00AA32A3" w:rsidRPr="00AA32A3">
        <w:rPr>
          <w:rFonts w:ascii="仿宋_GB2312" w:eastAsia="仿宋_GB2312" w:hAnsi="Times New Roman" w:cs="仿宋_GB2312" w:hint="eastAsia"/>
          <w:b/>
          <w:color w:val="000000"/>
          <w:sz w:val="32"/>
          <w:szCs w:val="32"/>
        </w:rPr>
        <w:t>7月13日</w:t>
      </w:r>
      <w:r w:rsidR="00AA32A3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（星期五）前做好初赛选拔、市赛报名等</w:t>
      </w:r>
      <w:r w:rsidR="00AF3D52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各项准备工作。</w:t>
      </w:r>
    </w:p>
    <w:p w:rsidR="00AF3D52" w:rsidRPr="00806A83" w:rsidRDefault="00AF3D52" w:rsidP="004F7BA7">
      <w:pPr>
        <w:pBdr>
          <w:bottom w:val="single" w:sz="6" w:space="1" w:color="auto"/>
        </w:pBdr>
        <w:spacing w:line="200" w:lineRule="exact"/>
        <w:ind w:firstLine="601"/>
        <w:rPr>
          <w:rFonts w:ascii="仿宋_GB2312" w:eastAsia="仿宋_GB2312" w:hAnsi="宋体"/>
          <w:sz w:val="30"/>
          <w:szCs w:val="30"/>
        </w:rPr>
      </w:pPr>
    </w:p>
    <w:p w:rsidR="00AF3D52" w:rsidRPr="004F7BA7" w:rsidRDefault="00AF3D52" w:rsidP="004F7BA7">
      <w:pPr>
        <w:spacing w:line="400" w:lineRule="exact"/>
        <w:rPr>
          <w:rFonts w:ascii="仿宋_GB2312" w:eastAsia="仿宋_GB2312" w:hAnsi="宋体"/>
          <w:sz w:val="32"/>
          <w:szCs w:val="32"/>
        </w:rPr>
      </w:pPr>
      <w:r w:rsidRPr="000B5BA2">
        <w:rPr>
          <w:rFonts w:ascii="仿宋_GB2312" w:eastAsia="仿宋_GB2312" w:hAnsi="宋体" w:hint="eastAsia"/>
          <w:b/>
          <w:sz w:val="30"/>
          <w:szCs w:val="30"/>
        </w:rPr>
        <w:t xml:space="preserve">                                             </w:t>
      </w:r>
      <w:r w:rsidRPr="000B5BA2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4F7BA7">
        <w:rPr>
          <w:rFonts w:ascii="仿宋_GB2312" w:eastAsia="仿宋_GB2312" w:hAnsi="宋体" w:cs="宋体" w:hint="eastAsia"/>
          <w:sz w:val="32"/>
          <w:szCs w:val="32"/>
        </w:rPr>
        <w:t>共</w:t>
      </w:r>
      <w:r w:rsidR="00D75080">
        <w:rPr>
          <w:rFonts w:ascii="仿宋_GB2312" w:eastAsia="仿宋_GB2312" w:hAnsi="宋体" w:cs="宋体" w:hint="eastAsia"/>
          <w:sz w:val="32"/>
          <w:szCs w:val="32"/>
        </w:rPr>
        <w:t>12</w:t>
      </w:r>
      <w:r w:rsidRPr="004F7BA7">
        <w:rPr>
          <w:rFonts w:ascii="仿宋_GB2312" w:eastAsia="仿宋_GB2312" w:hAnsi="宋体" w:cs="宋体" w:hint="eastAsia"/>
          <w:sz w:val="32"/>
          <w:szCs w:val="32"/>
        </w:rPr>
        <w:t>页</w:t>
      </w:r>
    </w:p>
    <w:p w:rsidR="00FF2E3F" w:rsidRDefault="00AF3D52" w:rsidP="004F7BA7">
      <w:pPr>
        <w:spacing w:line="540" w:lineRule="exact"/>
        <w:ind w:firstLine="640"/>
        <w:rPr>
          <w:rFonts w:ascii="仿宋_GB2312" w:eastAsia="仿宋_GB2312" w:hAnsi="Times New Roman" w:cs="仿宋_GB2312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lastRenderedPageBreak/>
        <w:t>大赛时间、地点等有关具体事项另行通知。</w:t>
      </w:r>
      <w:r w:rsidR="00FF2E3F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请各县（市、区）、市直各单位于</w:t>
      </w:r>
      <w:r w:rsidR="00FF2E3F" w:rsidRPr="00D75080">
        <w:rPr>
          <w:rFonts w:ascii="仿宋_GB2312" w:eastAsia="仿宋_GB2312" w:hAnsi="Times New Roman" w:cs="仿宋_GB2312" w:hint="eastAsia"/>
          <w:b/>
          <w:color w:val="000000"/>
          <w:sz w:val="32"/>
          <w:szCs w:val="32"/>
        </w:rPr>
        <w:t>7月4日下</w:t>
      </w:r>
      <w:proofErr w:type="gramStart"/>
      <w:r w:rsidR="00FF2E3F" w:rsidRPr="00D75080">
        <w:rPr>
          <w:rFonts w:ascii="仿宋_GB2312" w:eastAsia="仿宋_GB2312" w:hAnsi="Times New Roman" w:cs="仿宋_GB2312" w:hint="eastAsia"/>
          <w:b/>
          <w:color w:val="000000"/>
          <w:sz w:val="32"/>
          <w:szCs w:val="32"/>
        </w:rPr>
        <w:t>午前</w:t>
      </w:r>
      <w:r w:rsidR="00FF2E3F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将</w:t>
      </w:r>
      <w:proofErr w:type="gramEnd"/>
      <w:r w:rsidR="00FF2E3F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业务联系人姓名、联系方式（固话及手机）反馈至</w:t>
      </w:r>
      <w:proofErr w:type="gramStart"/>
      <w:r w:rsidR="00FF2E3F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市旅指委</w:t>
      </w:r>
      <w:proofErr w:type="gramEnd"/>
      <w:r w:rsidR="00FF2E3F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办公室。</w:t>
      </w:r>
    </w:p>
    <w:p w:rsidR="00664963" w:rsidRDefault="00FF2E3F" w:rsidP="004F7BA7">
      <w:pPr>
        <w:spacing w:line="540" w:lineRule="exact"/>
        <w:ind w:firstLine="640"/>
        <w:rPr>
          <w:rFonts w:ascii="仿宋_GB2312" w:eastAsia="仿宋_GB2312" w:hAnsi="Times New Roman" w:cs="仿宋_GB2312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市</w:t>
      </w:r>
      <w:proofErr w:type="gramStart"/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旅指办</w:t>
      </w:r>
      <w:proofErr w:type="gramEnd"/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设在市旅游局，电话：3802585，传真：3034718，邮箱：fkf2585@126.com</w:t>
      </w:r>
    </w:p>
    <w:p w:rsidR="00AF3D52" w:rsidRDefault="00AF3D52" w:rsidP="00AF3D52">
      <w:pPr>
        <w:spacing w:line="560" w:lineRule="exact"/>
        <w:ind w:firstLine="640"/>
        <w:rPr>
          <w:rFonts w:ascii="仿宋_GB2312" w:eastAsia="仿宋_GB2312" w:hAnsi="Times New Roman" w:cs="仿宋_GB2312"/>
          <w:color w:val="000000"/>
          <w:sz w:val="32"/>
          <w:szCs w:val="32"/>
        </w:rPr>
      </w:pPr>
    </w:p>
    <w:p w:rsidR="004F7BA7" w:rsidRDefault="00AF3D52" w:rsidP="00AF3D52">
      <w:pPr>
        <w:spacing w:line="560" w:lineRule="exact"/>
        <w:ind w:firstLine="640"/>
        <w:rPr>
          <w:rFonts w:ascii="仿宋_GB2312" w:eastAsia="仿宋_GB2312" w:hAnsi="Times New Roman" w:cs="仿宋_GB2312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附</w:t>
      </w:r>
      <w:r w:rsidR="004F7BA7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件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：</w:t>
      </w:r>
    </w:p>
    <w:p w:rsidR="00AF3D52" w:rsidRPr="00AF3D52" w:rsidRDefault="004F7BA7" w:rsidP="004F7BA7">
      <w:pPr>
        <w:spacing w:line="560" w:lineRule="exact"/>
        <w:ind w:firstLineChars="400" w:firstLine="1280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1、</w:t>
      </w:r>
      <w:r w:rsidR="00AF3D52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2018年滁州</w:t>
      </w:r>
      <w:r w:rsidR="00AF3D5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市</w:t>
      </w:r>
      <w:r w:rsidR="00AF3D52" w:rsidRPr="00532B64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首届特色旅游商品大赛</w:t>
      </w:r>
      <w:r w:rsidR="00AF3D52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工作方案</w:t>
      </w:r>
    </w:p>
    <w:p w:rsidR="004F7BA7" w:rsidRPr="00B37F0B" w:rsidRDefault="004F7BA7" w:rsidP="004F7BA7">
      <w:pPr>
        <w:spacing w:line="520" w:lineRule="exact"/>
        <w:ind w:leftChars="350" w:left="735" w:firstLineChars="200" w:firstLine="600"/>
        <w:rPr>
          <w:rFonts w:ascii="仿宋_GB2312" w:eastAsia="仿宋_GB2312" w:hAnsi="Times New Roman" w:cs="黑体"/>
          <w:color w:val="000000"/>
          <w:sz w:val="30"/>
          <w:szCs w:val="30"/>
        </w:rPr>
      </w:pPr>
      <w:r>
        <w:rPr>
          <w:rFonts w:ascii="仿宋_GB2312" w:eastAsia="仿宋_GB2312" w:hAnsi="黑体" w:cs="仿宋_GB2312" w:hint="eastAsia"/>
          <w:color w:val="000000"/>
          <w:sz w:val="30"/>
          <w:szCs w:val="30"/>
        </w:rPr>
        <w:t>2、</w:t>
      </w:r>
      <w:r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2018年滁州市首届特色旅游商品大赛报名表</w:t>
      </w:r>
    </w:p>
    <w:p w:rsidR="009335F4" w:rsidRPr="004F7BA7" w:rsidRDefault="009335F4" w:rsidP="00AF3D52">
      <w:pPr>
        <w:spacing w:line="560" w:lineRule="exact"/>
        <w:rPr>
          <w:szCs w:val="30"/>
        </w:rPr>
      </w:pPr>
    </w:p>
    <w:p w:rsidR="009335F4" w:rsidRPr="004F7BA7" w:rsidRDefault="009335F4" w:rsidP="00AF3D52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4F7BA7" w:rsidRPr="004F7BA7" w:rsidRDefault="004F7BA7" w:rsidP="00AF3D52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AF3D52" w:rsidRPr="00AC2D5D" w:rsidRDefault="00AF3D52" w:rsidP="00AF3D52">
      <w:pPr>
        <w:spacing w:line="560" w:lineRule="exact"/>
        <w:ind w:firstLineChars="850" w:firstLine="2720"/>
        <w:rPr>
          <w:rFonts w:ascii="仿宋_GB2312" w:eastAsia="仿宋_GB2312" w:hAnsi="Times New Roman" w:cs="黑体"/>
          <w:color w:val="000000"/>
          <w:sz w:val="32"/>
          <w:szCs w:val="32"/>
        </w:rPr>
      </w:pPr>
      <w:r>
        <w:rPr>
          <w:rFonts w:ascii="仿宋_GB2312" w:eastAsia="仿宋_GB2312" w:hAnsi="Times New Roman" w:cs="黑体" w:hint="eastAsia"/>
          <w:color w:val="000000"/>
          <w:sz w:val="32"/>
          <w:szCs w:val="32"/>
        </w:rPr>
        <w:t>滁州市旅游工作指导</w:t>
      </w:r>
      <w:r w:rsidRPr="00AC2D5D">
        <w:rPr>
          <w:rFonts w:ascii="仿宋_GB2312" w:eastAsia="仿宋_GB2312" w:hAnsi="Times New Roman" w:cs="黑体" w:hint="eastAsia"/>
          <w:color w:val="000000"/>
          <w:sz w:val="32"/>
          <w:szCs w:val="32"/>
        </w:rPr>
        <w:t>委</w:t>
      </w:r>
      <w:r>
        <w:rPr>
          <w:rFonts w:ascii="仿宋_GB2312" w:eastAsia="仿宋_GB2312" w:hAnsi="Times New Roman" w:cs="黑体" w:hint="eastAsia"/>
          <w:color w:val="000000"/>
          <w:sz w:val="32"/>
          <w:szCs w:val="32"/>
        </w:rPr>
        <w:t>员</w:t>
      </w:r>
      <w:r w:rsidRPr="00AC2D5D">
        <w:rPr>
          <w:rFonts w:ascii="仿宋_GB2312" w:eastAsia="仿宋_GB2312" w:hAnsi="Times New Roman" w:cs="黑体" w:hint="eastAsia"/>
          <w:color w:val="000000"/>
          <w:sz w:val="32"/>
          <w:szCs w:val="32"/>
        </w:rPr>
        <w:t>会办公室</w:t>
      </w:r>
    </w:p>
    <w:p w:rsidR="00AF3D52" w:rsidRPr="00AC2D5D" w:rsidRDefault="00AF3D52" w:rsidP="00AF3D52">
      <w:pPr>
        <w:spacing w:line="560" w:lineRule="exact"/>
        <w:ind w:firstLineChars="1250" w:firstLine="4000"/>
        <w:rPr>
          <w:rFonts w:ascii="仿宋_GB2312" w:eastAsia="仿宋_GB2312" w:hAnsi="Times New Roman" w:cs="黑体"/>
          <w:color w:val="000000"/>
          <w:sz w:val="32"/>
          <w:szCs w:val="32"/>
        </w:rPr>
      </w:pPr>
      <w:r w:rsidRPr="00AC2D5D">
        <w:rPr>
          <w:rFonts w:ascii="仿宋_GB2312" w:eastAsia="仿宋_GB2312" w:hAnsi="Times New Roman" w:cs="黑体" w:hint="eastAsia"/>
          <w:color w:val="000000"/>
          <w:sz w:val="32"/>
          <w:szCs w:val="32"/>
        </w:rPr>
        <w:t>2018年</w:t>
      </w:r>
      <w:r>
        <w:rPr>
          <w:rFonts w:ascii="仿宋_GB2312" w:eastAsia="仿宋_GB2312" w:hAnsi="Times New Roman" w:cs="黑体" w:hint="eastAsia"/>
          <w:color w:val="000000"/>
          <w:sz w:val="32"/>
          <w:szCs w:val="32"/>
        </w:rPr>
        <w:t>7</w:t>
      </w:r>
      <w:r w:rsidRPr="00AC2D5D">
        <w:rPr>
          <w:rFonts w:ascii="仿宋_GB2312" w:eastAsia="仿宋_GB2312" w:hAnsi="Times New Roman" w:cs="黑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Times New Roman" w:cs="黑体" w:hint="eastAsia"/>
          <w:color w:val="000000"/>
          <w:sz w:val="32"/>
          <w:szCs w:val="32"/>
        </w:rPr>
        <w:t>3</w:t>
      </w:r>
      <w:r w:rsidRPr="00AC2D5D">
        <w:rPr>
          <w:rFonts w:ascii="仿宋_GB2312" w:eastAsia="仿宋_GB2312" w:hAnsi="Times New Roman" w:cs="黑体" w:hint="eastAsia"/>
          <w:color w:val="000000"/>
          <w:sz w:val="32"/>
          <w:szCs w:val="32"/>
        </w:rPr>
        <w:t>日</w:t>
      </w:r>
    </w:p>
    <w:p w:rsidR="009335F4" w:rsidRPr="00AF3D52" w:rsidRDefault="009335F4" w:rsidP="00AF3D52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9335F4" w:rsidRDefault="009335F4" w:rsidP="00AF3D52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AF3D52" w:rsidRDefault="00AF3D52" w:rsidP="00AF3D52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AF3D52" w:rsidRDefault="00AF3D52" w:rsidP="00AF3D52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AF3D52" w:rsidRDefault="00AF3D52" w:rsidP="00AF3D52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AF3D52" w:rsidRDefault="00AF3D52" w:rsidP="00AF3D52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4F7BA7" w:rsidRDefault="004F7BA7" w:rsidP="00AF3D52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AF3D52" w:rsidRDefault="00AF3D52" w:rsidP="00AF3D52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AF3D52" w:rsidRPr="00AF3D52" w:rsidRDefault="00AF3D52" w:rsidP="00AF3D52">
      <w:pPr>
        <w:spacing w:line="560" w:lineRule="exact"/>
        <w:jc w:val="center"/>
        <w:rPr>
          <w:rFonts w:ascii="仿宋_GB2312" w:eastAsia="仿宋_GB2312" w:hAnsi="Times New Roman"/>
          <w:sz w:val="32"/>
          <w:szCs w:val="32"/>
        </w:rPr>
      </w:pPr>
    </w:p>
    <w:p w:rsidR="00AF3D52" w:rsidRDefault="00AF3D52" w:rsidP="00AF3D52">
      <w:pPr>
        <w:spacing w:line="56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抄：滁州学院，各县、市、区旅游局</w:t>
      </w:r>
    </w:p>
    <w:p w:rsidR="00AF3D52" w:rsidRPr="00AF3D52" w:rsidRDefault="00AF3D52" w:rsidP="00AF3D52">
      <w:pPr>
        <w:spacing w:line="560" w:lineRule="exact"/>
        <w:rPr>
          <w:rFonts w:ascii="仿宋_GB2312" w:eastAsia="仿宋_GB2312" w:hAnsi="Times New Roman"/>
          <w:sz w:val="32"/>
          <w:szCs w:val="32"/>
        </w:rPr>
      </w:pPr>
    </w:p>
    <w:p w:rsidR="009335F4" w:rsidRDefault="00AF3D52" w:rsidP="00AF3D52">
      <w:pPr>
        <w:spacing w:line="540" w:lineRule="exact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lastRenderedPageBreak/>
        <w:t>附：</w:t>
      </w:r>
    </w:p>
    <w:p w:rsidR="00DF278E" w:rsidRPr="00B37F0B" w:rsidRDefault="00C97792" w:rsidP="00074E62">
      <w:pPr>
        <w:spacing w:line="560" w:lineRule="exact"/>
        <w:jc w:val="center"/>
        <w:rPr>
          <w:rFonts w:ascii="方正小标宋简体" w:eastAsia="方正小标宋简体" w:hAnsi="Times New Roman"/>
          <w:spacing w:val="-14"/>
          <w:sz w:val="36"/>
          <w:szCs w:val="36"/>
        </w:rPr>
      </w:pPr>
      <w:r w:rsidRPr="00B37F0B">
        <w:rPr>
          <w:rFonts w:ascii="方正小标宋简体" w:eastAsia="方正小标宋简体" w:hAnsi="Times New Roman" w:hint="eastAsia"/>
          <w:sz w:val="36"/>
          <w:szCs w:val="36"/>
        </w:rPr>
        <w:t>2018年</w:t>
      </w:r>
      <w:r w:rsidR="004C1087" w:rsidRPr="00B37F0B">
        <w:rPr>
          <w:rFonts w:ascii="方正小标宋简体" w:eastAsia="方正小标宋简体" w:hAnsi="Times New Roman" w:hint="eastAsia"/>
          <w:sz w:val="36"/>
          <w:szCs w:val="36"/>
        </w:rPr>
        <w:t>滁州市首届</w:t>
      </w:r>
      <w:r w:rsidR="00DF278E" w:rsidRPr="00B37F0B">
        <w:rPr>
          <w:rFonts w:ascii="方正小标宋简体" w:eastAsia="方正小标宋简体" w:hAnsi="Times New Roman" w:hint="eastAsia"/>
          <w:sz w:val="36"/>
          <w:szCs w:val="36"/>
        </w:rPr>
        <w:t>特色旅游商品大赛工作</w:t>
      </w:r>
      <w:r w:rsidR="00DF278E" w:rsidRPr="00B37F0B">
        <w:rPr>
          <w:rFonts w:ascii="方正小标宋简体" w:eastAsia="方正小标宋简体" w:hAnsi="Times New Roman" w:hint="eastAsia"/>
          <w:spacing w:val="-14"/>
          <w:sz w:val="36"/>
          <w:szCs w:val="36"/>
        </w:rPr>
        <w:t>方案</w:t>
      </w:r>
    </w:p>
    <w:p w:rsidR="00DF278E" w:rsidRPr="00675308" w:rsidRDefault="00DF278E" w:rsidP="00B31ED3">
      <w:pPr>
        <w:spacing w:line="54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DF278E" w:rsidRPr="00B37F0B" w:rsidRDefault="00DF278E" w:rsidP="00B37F0B">
      <w:pPr>
        <w:spacing w:line="520" w:lineRule="exact"/>
        <w:ind w:firstLine="640"/>
        <w:rPr>
          <w:rFonts w:ascii="Times New Roman" w:eastAsia="仿宋_GB2312" w:hAnsi="Times New Roman"/>
          <w:color w:val="000000"/>
          <w:sz w:val="30"/>
          <w:szCs w:val="30"/>
        </w:rPr>
      </w:pPr>
      <w:r w:rsidRPr="00B37F0B">
        <w:rPr>
          <w:rFonts w:ascii="仿宋_GB2312" w:eastAsia="仿宋_GB2312" w:hAnsi="方正仿宋简体" w:cs="仿宋_GB2312" w:hint="eastAsia"/>
          <w:color w:val="000000"/>
          <w:sz w:val="30"/>
          <w:szCs w:val="30"/>
        </w:rPr>
        <w:t>为贯彻落实</w:t>
      </w:r>
      <w:r w:rsidR="004C1087" w:rsidRPr="00B37F0B">
        <w:rPr>
          <w:rFonts w:ascii="仿宋_GB2312" w:eastAsia="仿宋_GB2312" w:hAnsi="方正仿宋简体" w:cs="仿宋_GB2312" w:hint="eastAsia"/>
          <w:color w:val="000000"/>
          <w:sz w:val="30"/>
          <w:szCs w:val="30"/>
        </w:rPr>
        <w:t>全市旅游业发展大会精神和《中共滁州市委 滁州市人民政府关于将旅游业培育成为重要支柱产业的意见》部署，深入推进旅游业“五个一批”建设工程，</w:t>
      </w:r>
      <w:r w:rsidR="004C1087"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进一步推动地方特色旅游商品的开发培育和“五进”营销，提升滁州特色旅游商品的知名度和影响力，促进地方旅游商品产业发展，完善地方旅游服务要素配套，</w:t>
      </w:r>
      <w:r w:rsidR="00532B64"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确保全市旅游收入实现20%以上年增长新目标，</w:t>
      </w:r>
      <w:r w:rsidRPr="00B37F0B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特制定</w:t>
      </w:r>
      <w:r w:rsidR="004C1087" w:rsidRPr="00B37F0B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滁州市首届特色</w:t>
      </w:r>
      <w:r w:rsidRPr="00B37F0B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旅游商品大赛方案如下。</w:t>
      </w:r>
    </w:p>
    <w:p w:rsidR="00DF278E" w:rsidRPr="00B37F0B" w:rsidRDefault="00DF278E" w:rsidP="00B37F0B">
      <w:pPr>
        <w:spacing w:line="520" w:lineRule="exact"/>
        <w:ind w:firstLine="660"/>
        <w:rPr>
          <w:rFonts w:ascii="Times New Roman" w:eastAsia="黑体" w:hAnsi="Times New Roman"/>
          <w:color w:val="000000"/>
          <w:sz w:val="30"/>
          <w:szCs w:val="30"/>
        </w:rPr>
      </w:pPr>
      <w:r w:rsidRPr="00B37F0B">
        <w:rPr>
          <w:rFonts w:ascii="Times New Roman" w:eastAsia="黑体" w:hAnsi="Times New Roman" w:cs="黑体" w:hint="eastAsia"/>
          <w:color w:val="000000"/>
          <w:sz w:val="30"/>
          <w:szCs w:val="30"/>
        </w:rPr>
        <w:t>一、大赛名称</w:t>
      </w:r>
    </w:p>
    <w:p w:rsidR="00DF278E" w:rsidRPr="00B37F0B" w:rsidRDefault="004C1087" w:rsidP="00B37F0B">
      <w:pPr>
        <w:spacing w:line="520" w:lineRule="exact"/>
        <w:ind w:firstLine="660"/>
        <w:rPr>
          <w:rFonts w:ascii="Times New Roman" w:eastAsia="仿宋_GB2312" w:hAnsi="Times New Roman" w:cs="仿宋_GB2312"/>
          <w:color w:val="000000"/>
          <w:sz w:val="30"/>
          <w:szCs w:val="30"/>
        </w:rPr>
      </w:pPr>
      <w:r w:rsidRPr="00B37F0B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滁州市首届</w:t>
      </w:r>
      <w:r w:rsidR="00DF278E" w:rsidRPr="00B37F0B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特色旅游商品大赛</w:t>
      </w:r>
    </w:p>
    <w:p w:rsidR="00DF278E" w:rsidRPr="00B37F0B" w:rsidRDefault="00DF278E" w:rsidP="00B37F0B">
      <w:pPr>
        <w:spacing w:line="520" w:lineRule="exact"/>
        <w:ind w:firstLine="660"/>
        <w:rPr>
          <w:rFonts w:ascii="Times New Roman" w:eastAsia="黑体" w:hAnsi="Times New Roman" w:cs="黑体"/>
          <w:color w:val="000000"/>
          <w:sz w:val="30"/>
          <w:szCs w:val="30"/>
        </w:rPr>
      </w:pPr>
      <w:r w:rsidRPr="00B37F0B">
        <w:rPr>
          <w:rFonts w:ascii="Times New Roman" w:eastAsia="黑体" w:hAnsi="Times New Roman" w:cs="黑体" w:hint="eastAsia"/>
          <w:color w:val="000000"/>
          <w:sz w:val="30"/>
          <w:szCs w:val="30"/>
        </w:rPr>
        <w:t>二、大赛主题</w:t>
      </w:r>
    </w:p>
    <w:p w:rsidR="00A32073" w:rsidRPr="00B37F0B" w:rsidRDefault="00852657" w:rsidP="00B37F0B">
      <w:pPr>
        <w:spacing w:line="520" w:lineRule="exact"/>
        <w:ind w:firstLine="660"/>
        <w:rPr>
          <w:rFonts w:ascii="Times New Roman" w:eastAsia="仿宋_GB2312" w:hAnsi="Times New Roman" w:cs="仿宋_GB2312"/>
          <w:color w:val="000000"/>
          <w:sz w:val="30"/>
          <w:szCs w:val="30"/>
        </w:rPr>
      </w:pPr>
      <w:r w:rsidRPr="00B37F0B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“</w:t>
      </w:r>
      <w:r w:rsidR="004C1087" w:rsidRPr="00B37F0B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乐购</w:t>
      </w:r>
      <w:r w:rsidR="00074E62" w:rsidRPr="00B37F0B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天下</w:t>
      </w:r>
      <w:r w:rsidR="004C1087" w:rsidRPr="00B37F0B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 xml:space="preserve">  </w:t>
      </w:r>
      <w:r w:rsidR="004C1087" w:rsidRPr="00B37F0B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滁州有礼</w:t>
      </w:r>
      <w:r w:rsidRPr="00B37F0B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”</w:t>
      </w:r>
      <w:r w:rsidR="00074E62" w:rsidRPr="00B37F0B">
        <w:rPr>
          <w:rFonts w:ascii="Times New Roman" w:eastAsia="仿宋_GB2312" w:hAnsi="Times New Roman" w:cs="仿宋_GB2312"/>
          <w:color w:val="000000"/>
          <w:sz w:val="30"/>
          <w:szCs w:val="30"/>
        </w:rPr>
        <w:t xml:space="preserve"> </w:t>
      </w:r>
    </w:p>
    <w:p w:rsidR="00DF278E" w:rsidRPr="00B37F0B" w:rsidRDefault="002B0428" w:rsidP="00B37F0B">
      <w:pPr>
        <w:spacing w:line="520" w:lineRule="exact"/>
        <w:ind w:firstLine="645"/>
        <w:rPr>
          <w:rFonts w:ascii="黑体" w:eastAsia="黑体" w:hAnsi="黑体"/>
          <w:color w:val="000000"/>
          <w:sz w:val="30"/>
          <w:szCs w:val="30"/>
        </w:rPr>
      </w:pPr>
      <w:r w:rsidRPr="00B37F0B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三、</w:t>
      </w:r>
      <w:r w:rsidR="00852657" w:rsidRPr="00B37F0B">
        <w:rPr>
          <w:rFonts w:ascii="黑体" w:eastAsia="黑体" w:hAnsi="黑体" w:cs="黑体" w:hint="eastAsia"/>
          <w:color w:val="000000"/>
          <w:sz w:val="30"/>
          <w:szCs w:val="30"/>
        </w:rPr>
        <w:t>参赛</w:t>
      </w:r>
      <w:r w:rsidR="00DF278E" w:rsidRPr="00B37F0B">
        <w:rPr>
          <w:rFonts w:ascii="黑体" w:eastAsia="黑体" w:hAnsi="黑体" w:cs="黑体" w:hint="eastAsia"/>
          <w:color w:val="000000"/>
          <w:sz w:val="30"/>
          <w:szCs w:val="30"/>
        </w:rPr>
        <w:t>对象</w:t>
      </w:r>
    </w:p>
    <w:p w:rsidR="00852657" w:rsidRPr="00B37F0B" w:rsidRDefault="00A32073" w:rsidP="00B37F0B">
      <w:pPr>
        <w:spacing w:line="520" w:lineRule="exact"/>
        <w:ind w:firstLine="660"/>
        <w:rPr>
          <w:rFonts w:ascii="Times New Roman" w:eastAsia="仿宋_GB2312" w:hAnsi="Times New Roman" w:cs="仿宋_GB2312"/>
          <w:color w:val="000000"/>
          <w:sz w:val="30"/>
          <w:szCs w:val="30"/>
        </w:rPr>
      </w:pPr>
      <w:r w:rsidRPr="00B37F0B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全市范围</w:t>
      </w:r>
      <w:r w:rsidR="00852657" w:rsidRPr="00B37F0B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内</w:t>
      </w:r>
      <w:r w:rsidR="00DF278E" w:rsidRPr="00B37F0B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从事旅游商品</w:t>
      </w:r>
      <w:r w:rsidR="00852657" w:rsidRPr="00B37F0B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研发</w:t>
      </w:r>
      <w:r w:rsidR="002B0428" w:rsidRPr="00B37F0B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、</w:t>
      </w:r>
      <w:r w:rsidR="00852657" w:rsidRPr="00B37F0B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生产</w:t>
      </w:r>
      <w:r w:rsidR="002B0428" w:rsidRPr="00B37F0B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、销售</w:t>
      </w:r>
      <w:r w:rsidR="00852657" w:rsidRPr="00B37F0B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的各类企事业单位、专业机构及</w:t>
      </w:r>
      <w:r w:rsidR="00DF278E" w:rsidRPr="00B37F0B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个人</w:t>
      </w:r>
      <w:r w:rsidR="00852657" w:rsidRPr="00B37F0B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。</w:t>
      </w:r>
    </w:p>
    <w:p w:rsidR="008C4DAD" w:rsidRPr="00B37F0B" w:rsidRDefault="002B0428" w:rsidP="00B37F0B">
      <w:pPr>
        <w:spacing w:line="520" w:lineRule="exact"/>
        <w:ind w:firstLine="645"/>
        <w:rPr>
          <w:rFonts w:ascii="Times New Roman" w:eastAsia="黑体" w:hAnsi="Times New Roman"/>
          <w:color w:val="000000"/>
          <w:sz w:val="30"/>
          <w:szCs w:val="30"/>
        </w:rPr>
      </w:pPr>
      <w:r w:rsidRPr="00B37F0B">
        <w:rPr>
          <w:rFonts w:ascii="Times New Roman" w:eastAsia="黑体" w:hAnsi="Times New Roman" w:cs="黑体" w:hint="eastAsia"/>
          <w:color w:val="000000"/>
          <w:sz w:val="30"/>
          <w:szCs w:val="30"/>
        </w:rPr>
        <w:t>四</w:t>
      </w:r>
      <w:r w:rsidR="008C4DAD" w:rsidRPr="00B37F0B">
        <w:rPr>
          <w:rFonts w:ascii="Times New Roman" w:eastAsia="黑体" w:hAnsi="Times New Roman" w:cs="黑体" w:hint="eastAsia"/>
          <w:color w:val="000000"/>
          <w:sz w:val="30"/>
          <w:szCs w:val="30"/>
        </w:rPr>
        <w:t>、时间安排</w:t>
      </w:r>
    </w:p>
    <w:p w:rsidR="008C4DAD" w:rsidRPr="00B37F0B" w:rsidRDefault="008C4DAD" w:rsidP="00B37F0B">
      <w:pPr>
        <w:spacing w:line="520" w:lineRule="exact"/>
        <w:ind w:firstLine="645"/>
        <w:rPr>
          <w:rFonts w:ascii="仿宋_GB2312" w:eastAsia="仿宋_GB2312" w:hAnsi="Times New Roman"/>
          <w:color w:val="000000"/>
          <w:sz w:val="30"/>
          <w:szCs w:val="30"/>
        </w:rPr>
      </w:pPr>
      <w:r w:rsidRPr="00B37F0B">
        <w:rPr>
          <w:rFonts w:ascii="仿宋_GB2312" w:eastAsia="仿宋_GB2312" w:hAnsi="Times New Roman" w:cs="仿宋_GB2312" w:hint="eastAsia"/>
          <w:bCs/>
          <w:color w:val="000000"/>
          <w:sz w:val="30"/>
          <w:szCs w:val="30"/>
        </w:rPr>
        <w:t>（一）部署启动：</w:t>
      </w:r>
      <w:r w:rsidRPr="00B37F0B">
        <w:rPr>
          <w:rFonts w:ascii="仿宋_GB2312" w:eastAsia="仿宋_GB2312" w:hAnsi="Times New Roman" w:hint="eastAsia"/>
          <w:color w:val="000000"/>
          <w:sz w:val="30"/>
          <w:szCs w:val="30"/>
        </w:rPr>
        <w:t>2018</w:t>
      </w:r>
      <w:r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年</w:t>
      </w:r>
      <w:r w:rsidRPr="00B37F0B">
        <w:rPr>
          <w:rFonts w:ascii="仿宋_GB2312" w:eastAsia="仿宋_GB2312" w:hAnsi="Times New Roman" w:hint="eastAsia"/>
          <w:color w:val="000000"/>
          <w:sz w:val="30"/>
          <w:szCs w:val="30"/>
        </w:rPr>
        <w:t>7</w:t>
      </w:r>
      <w:r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月1至10日，发布通知公告，县（市、区）启动初赛选拔，同时面向全市公开征集。</w:t>
      </w:r>
    </w:p>
    <w:p w:rsidR="00074E62" w:rsidRPr="00B37F0B" w:rsidRDefault="008C4DAD" w:rsidP="00B37F0B">
      <w:pPr>
        <w:spacing w:line="520" w:lineRule="exact"/>
        <w:ind w:firstLine="645"/>
        <w:rPr>
          <w:rFonts w:ascii="仿宋_GB2312" w:eastAsia="仿宋_GB2312" w:hAnsi="Times New Roman" w:cs="仿宋_GB2312"/>
          <w:color w:val="000000"/>
          <w:sz w:val="30"/>
          <w:szCs w:val="30"/>
        </w:rPr>
      </w:pPr>
      <w:r w:rsidRPr="00B37F0B">
        <w:rPr>
          <w:rFonts w:ascii="仿宋_GB2312" w:eastAsia="仿宋_GB2312" w:hAnsi="Times New Roman" w:cs="仿宋_GB2312" w:hint="eastAsia"/>
          <w:bCs/>
          <w:color w:val="000000"/>
          <w:sz w:val="30"/>
          <w:szCs w:val="30"/>
        </w:rPr>
        <w:t>（二）全市大赛：</w:t>
      </w:r>
      <w:r w:rsidRPr="00B37F0B">
        <w:rPr>
          <w:rFonts w:ascii="仿宋_GB2312" w:eastAsia="仿宋_GB2312" w:hAnsi="Times New Roman" w:hint="eastAsia"/>
          <w:color w:val="000000"/>
          <w:sz w:val="30"/>
          <w:szCs w:val="30"/>
        </w:rPr>
        <w:t>7</w:t>
      </w:r>
      <w:r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月中旬</w:t>
      </w:r>
      <w:r w:rsidR="00074E62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（具体举办时间另行通知）</w:t>
      </w:r>
      <w:r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，举办全市特色旅游商品大赛，</w:t>
      </w:r>
      <w:r w:rsidR="00074E62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通过现场展示、专家评选、群众</w:t>
      </w:r>
      <w:r w:rsidR="00AF153F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评选</w:t>
      </w:r>
      <w:r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等方式，综合评选出具有代表性的特色旅游商品若干，并推荐选送全省旅游商品大赛、全国旅游商品大赛。</w:t>
      </w:r>
    </w:p>
    <w:p w:rsidR="008C4DAD" w:rsidRPr="00B37F0B" w:rsidRDefault="002B0428" w:rsidP="00B37F0B">
      <w:pPr>
        <w:spacing w:line="520" w:lineRule="exact"/>
        <w:ind w:firstLine="645"/>
        <w:rPr>
          <w:rFonts w:ascii="黑体" w:eastAsia="黑体" w:hAnsi="黑体" w:cs="仿宋_GB2312"/>
          <w:color w:val="000000"/>
          <w:sz w:val="30"/>
          <w:szCs w:val="30"/>
        </w:rPr>
      </w:pPr>
      <w:r w:rsidRPr="00B37F0B">
        <w:rPr>
          <w:rFonts w:ascii="黑体" w:eastAsia="黑体" w:hAnsi="黑体" w:cs="仿宋_GB2312" w:hint="eastAsia"/>
          <w:color w:val="000000"/>
          <w:sz w:val="30"/>
          <w:szCs w:val="30"/>
        </w:rPr>
        <w:t>五</w:t>
      </w:r>
      <w:r w:rsidR="008C4DAD" w:rsidRPr="00B37F0B">
        <w:rPr>
          <w:rFonts w:ascii="黑体" w:eastAsia="黑体" w:hAnsi="黑体" w:cs="仿宋_GB2312" w:hint="eastAsia"/>
          <w:color w:val="000000"/>
          <w:sz w:val="30"/>
          <w:szCs w:val="30"/>
        </w:rPr>
        <w:t>、地点安排</w:t>
      </w:r>
    </w:p>
    <w:p w:rsidR="008C4DAD" w:rsidRPr="00B37F0B" w:rsidRDefault="002B0428" w:rsidP="00B37F0B">
      <w:pPr>
        <w:spacing w:line="520" w:lineRule="exact"/>
        <w:ind w:firstLine="645"/>
        <w:rPr>
          <w:rFonts w:ascii="仿宋_GB2312" w:eastAsia="仿宋_GB2312" w:hAnsi="Times New Roman" w:cs="仿宋_GB2312"/>
          <w:color w:val="000000"/>
          <w:sz w:val="30"/>
          <w:szCs w:val="30"/>
        </w:rPr>
      </w:pPr>
      <w:r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全市大赛地点</w:t>
      </w:r>
      <w:r w:rsidR="008C4DAD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暂定滁州市，具体举办地点另行通知。</w:t>
      </w:r>
    </w:p>
    <w:p w:rsidR="0073497B" w:rsidRPr="00B37F0B" w:rsidRDefault="0073497B" w:rsidP="00B37F0B">
      <w:pPr>
        <w:spacing w:line="520" w:lineRule="exact"/>
        <w:ind w:firstLine="645"/>
        <w:rPr>
          <w:rFonts w:ascii="Times New Roman" w:eastAsia="黑体" w:hAnsi="Times New Roman"/>
          <w:color w:val="000000"/>
          <w:sz w:val="30"/>
          <w:szCs w:val="30"/>
        </w:rPr>
      </w:pPr>
      <w:r w:rsidRPr="00B37F0B">
        <w:rPr>
          <w:rFonts w:ascii="Times New Roman" w:eastAsia="黑体" w:hAnsi="Times New Roman" w:cs="黑体" w:hint="eastAsia"/>
          <w:color w:val="000000"/>
          <w:sz w:val="30"/>
          <w:szCs w:val="30"/>
        </w:rPr>
        <w:lastRenderedPageBreak/>
        <w:t>六、</w:t>
      </w:r>
      <w:r w:rsidR="00AC3EEF" w:rsidRPr="00B37F0B">
        <w:rPr>
          <w:rFonts w:ascii="Times New Roman" w:eastAsia="黑体" w:hAnsi="Times New Roman" w:cs="黑体" w:hint="eastAsia"/>
          <w:color w:val="000000"/>
          <w:sz w:val="30"/>
          <w:szCs w:val="30"/>
        </w:rPr>
        <w:t>活动</w:t>
      </w:r>
      <w:r w:rsidRPr="00B37F0B">
        <w:rPr>
          <w:rFonts w:ascii="Times New Roman" w:eastAsia="黑体" w:hAnsi="Times New Roman" w:cs="黑体" w:hint="eastAsia"/>
          <w:color w:val="000000"/>
          <w:sz w:val="30"/>
          <w:szCs w:val="30"/>
        </w:rPr>
        <w:t>组织</w:t>
      </w:r>
    </w:p>
    <w:p w:rsidR="0073497B" w:rsidRPr="00B37F0B" w:rsidRDefault="00A32073" w:rsidP="00B37F0B">
      <w:pPr>
        <w:spacing w:line="520" w:lineRule="exact"/>
        <w:ind w:firstLine="645"/>
        <w:rPr>
          <w:rFonts w:ascii="仿宋_GB2312" w:eastAsia="仿宋_GB2312" w:hAnsi="Times New Roman" w:cs="仿宋_GB2312"/>
          <w:color w:val="000000"/>
          <w:sz w:val="30"/>
          <w:szCs w:val="30"/>
        </w:rPr>
      </w:pPr>
      <w:proofErr w:type="gramStart"/>
      <w:r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市旅指委</w:t>
      </w:r>
      <w:proofErr w:type="gramEnd"/>
      <w:r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牵头</w:t>
      </w:r>
      <w:r w:rsidR="00AF153F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成立大赛组委会，</w:t>
      </w:r>
      <w:r w:rsidR="0073497B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市旅游局、经信委、农委、市商务局、文广新局、</w:t>
      </w:r>
      <w:r w:rsidR="00B759C1" w:rsidRPr="00B37F0B">
        <w:rPr>
          <w:rFonts w:ascii="仿宋_GB2312" w:eastAsia="仿宋_GB2312" w:hAnsi="仿宋" w:hint="eastAsia"/>
          <w:sz w:val="30"/>
          <w:szCs w:val="30"/>
        </w:rPr>
        <w:t>食药监局、</w:t>
      </w:r>
      <w:r w:rsidR="0073497B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琅琊山管委会</w:t>
      </w:r>
      <w:r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等成员单位</w:t>
      </w:r>
      <w:r w:rsidR="00AF153F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联合</w:t>
      </w:r>
      <w:r w:rsidR="0073497B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主办</w:t>
      </w:r>
      <w:r w:rsidR="00BB4327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；</w:t>
      </w:r>
      <w:r w:rsidR="0073497B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各县（市、区）旅游局、经信委、农委、</w:t>
      </w:r>
      <w:r w:rsidR="00AF153F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商务局、</w:t>
      </w:r>
      <w:r w:rsidR="0073497B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文广新</w:t>
      </w:r>
      <w:r w:rsidR="00102874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局、</w:t>
      </w:r>
      <w:r w:rsidR="00BB4327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市场监督管理</w:t>
      </w:r>
      <w:r w:rsidR="00102874" w:rsidRPr="00B37F0B">
        <w:rPr>
          <w:rFonts w:ascii="仿宋_GB2312" w:eastAsia="仿宋_GB2312" w:hAnsi="仿宋" w:hint="eastAsia"/>
          <w:sz w:val="30"/>
          <w:szCs w:val="30"/>
        </w:rPr>
        <w:t>局</w:t>
      </w:r>
      <w:r w:rsidR="00074E62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共同</w:t>
      </w:r>
      <w:r w:rsidR="0073497B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协办。</w:t>
      </w:r>
    </w:p>
    <w:p w:rsidR="0073497B" w:rsidRPr="00B37F0B" w:rsidRDefault="0073497B" w:rsidP="00B37F0B">
      <w:pPr>
        <w:spacing w:line="520" w:lineRule="exact"/>
        <w:ind w:firstLine="645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  <w:r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（</w:t>
      </w:r>
      <w:r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一）</w:t>
      </w:r>
      <w:r w:rsidR="00C54F77"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大赛</w:t>
      </w:r>
      <w:r w:rsidR="00AF153F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组委会办公室设在市旅游局，</w:t>
      </w:r>
      <w:r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负责制定旅游商品大赛总体工作方案，统筹</w:t>
      </w:r>
      <w:r w:rsidR="00AF153F"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负责</w:t>
      </w:r>
      <w:r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大赛的组织实施</w:t>
      </w:r>
      <w:r w:rsidR="00AF153F"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、</w:t>
      </w:r>
      <w:r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宣传报道、后勤保障、安全保障和综合协调等工作。</w:t>
      </w:r>
    </w:p>
    <w:p w:rsidR="0073497B" w:rsidRPr="00B37F0B" w:rsidRDefault="0073497B" w:rsidP="00B37F0B">
      <w:pPr>
        <w:spacing w:line="520" w:lineRule="exact"/>
        <w:ind w:firstLine="645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  <w:r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（二）市</w:t>
      </w:r>
      <w:proofErr w:type="gramStart"/>
      <w:r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经信委负责</w:t>
      </w:r>
      <w:proofErr w:type="gramEnd"/>
      <w:r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组织工业</w:t>
      </w:r>
      <w:r w:rsidR="00102874"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产品</w:t>
      </w:r>
      <w:r w:rsidR="00AC3EEF"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类</w:t>
      </w:r>
      <w:r w:rsidR="00B759C1"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企业</w:t>
      </w:r>
      <w:r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参赛。</w:t>
      </w:r>
    </w:p>
    <w:p w:rsidR="0073497B" w:rsidRPr="00B37F0B" w:rsidRDefault="00AF153F" w:rsidP="00B37F0B">
      <w:pPr>
        <w:spacing w:line="520" w:lineRule="exact"/>
        <w:ind w:firstLine="645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  <w:r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（三）</w:t>
      </w:r>
      <w:r w:rsidR="00102874"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市农委负责组织农产品</w:t>
      </w:r>
      <w:r w:rsidR="00AC3EEF"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类</w:t>
      </w:r>
      <w:r w:rsidR="00102874"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企业参赛。</w:t>
      </w:r>
    </w:p>
    <w:p w:rsidR="0073497B" w:rsidRPr="00B37F0B" w:rsidRDefault="0073497B" w:rsidP="00B37F0B">
      <w:pPr>
        <w:spacing w:line="520" w:lineRule="exact"/>
        <w:ind w:firstLine="645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  <w:r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（四）</w:t>
      </w:r>
      <w:r w:rsidR="00102874"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市商务局负责组织商贸类企业参赛。</w:t>
      </w:r>
    </w:p>
    <w:p w:rsidR="00102874" w:rsidRPr="00B37F0B" w:rsidRDefault="0073497B" w:rsidP="00B37F0B">
      <w:pPr>
        <w:spacing w:line="520" w:lineRule="exact"/>
        <w:ind w:firstLine="645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  <w:r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（五）</w:t>
      </w:r>
      <w:r w:rsidR="00102874"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市文广新局负责组织文</w:t>
      </w:r>
      <w:proofErr w:type="gramStart"/>
      <w:r w:rsidR="00102874"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创产品</w:t>
      </w:r>
      <w:proofErr w:type="gramEnd"/>
      <w:r w:rsidR="00AC3EEF"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类</w:t>
      </w:r>
      <w:r w:rsidR="00102874"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企业参赛。</w:t>
      </w:r>
    </w:p>
    <w:p w:rsidR="0073497B" w:rsidRPr="00B37F0B" w:rsidRDefault="00102874" w:rsidP="00B37F0B">
      <w:pPr>
        <w:spacing w:line="520" w:lineRule="exact"/>
        <w:ind w:firstLine="645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  <w:r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（六）</w:t>
      </w:r>
      <w:r w:rsidRPr="00B37F0B">
        <w:rPr>
          <w:rFonts w:ascii="仿宋_GB2312" w:eastAsia="仿宋_GB2312" w:hAnsi="仿宋" w:hint="eastAsia"/>
          <w:sz w:val="30"/>
          <w:szCs w:val="30"/>
        </w:rPr>
        <w:t>市食药监局负责组织饮食品加工</w:t>
      </w:r>
      <w:r w:rsidR="00AC3EEF" w:rsidRPr="00B37F0B">
        <w:rPr>
          <w:rFonts w:ascii="仿宋_GB2312" w:eastAsia="仿宋_GB2312" w:hAnsi="仿宋" w:hint="eastAsia"/>
          <w:sz w:val="30"/>
          <w:szCs w:val="30"/>
        </w:rPr>
        <w:t>类</w:t>
      </w:r>
      <w:r w:rsidRPr="00B37F0B">
        <w:rPr>
          <w:rFonts w:ascii="仿宋_GB2312" w:eastAsia="仿宋_GB2312" w:hAnsi="仿宋" w:hint="eastAsia"/>
          <w:sz w:val="30"/>
          <w:szCs w:val="30"/>
        </w:rPr>
        <w:t>企业参赛。</w:t>
      </w:r>
    </w:p>
    <w:p w:rsidR="00102874" w:rsidRPr="00B37F0B" w:rsidRDefault="0073497B" w:rsidP="00B37F0B">
      <w:pPr>
        <w:spacing w:line="520" w:lineRule="exact"/>
        <w:ind w:firstLine="645"/>
        <w:rPr>
          <w:rFonts w:ascii="仿宋_GB2312" w:eastAsia="仿宋_GB2312" w:hAnsi="仿宋"/>
          <w:sz w:val="30"/>
          <w:szCs w:val="30"/>
        </w:rPr>
      </w:pPr>
      <w:r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（</w:t>
      </w:r>
      <w:r w:rsidR="00102874"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七</w:t>
      </w:r>
      <w:r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）</w:t>
      </w:r>
      <w:r w:rsidR="00102874"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琅琊山管委会负责组织琅琊山景区旅游商品参赛。</w:t>
      </w:r>
    </w:p>
    <w:p w:rsidR="0073497B" w:rsidRPr="00B37F0B" w:rsidRDefault="00102874" w:rsidP="00B37F0B">
      <w:pPr>
        <w:spacing w:line="520" w:lineRule="exact"/>
        <w:ind w:firstLine="645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  <w:r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（八）各县（市、区）</w:t>
      </w:r>
      <w:r w:rsidR="0073497B"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协办单位参照</w:t>
      </w:r>
      <w:r w:rsidR="00BB4327"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和对应</w:t>
      </w:r>
      <w:r w:rsidR="0073497B"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市直单位职责，负责做好本地区</w:t>
      </w:r>
      <w:r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相关企业及</w:t>
      </w:r>
      <w:r w:rsidR="0073497B"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旅游商品的</w:t>
      </w:r>
      <w:r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摸排、遴选和组织参赛工作。其中，各县（市、区）旅游局</w:t>
      </w:r>
      <w:r w:rsidR="00FC0A3D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负责组织本地区旅游商品生产示范企业参赛，</w:t>
      </w:r>
      <w:r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牵头组织本地区特色旅游商品</w:t>
      </w:r>
      <w:r w:rsidR="008E5729" w:rsidRPr="00B37F0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的初赛选拔和参加全市大赛等相关具体工作。</w:t>
      </w:r>
    </w:p>
    <w:p w:rsidR="000E41E9" w:rsidRPr="00B37F0B" w:rsidRDefault="0073497B" w:rsidP="00B37F0B">
      <w:pPr>
        <w:widowControl/>
        <w:spacing w:line="520" w:lineRule="exact"/>
        <w:ind w:firstLineChars="200" w:firstLine="600"/>
        <w:jc w:val="left"/>
        <w:rPr>
          <w:rFonts w:ascii="黑体" w:eastAsia="黑体" w:hAnsi="黑体"/>
          <w:color w:val="000000"/>
          <w:sz w:val="30"/>
          <w:szCs w:val="30"/>
        </w:rPr>
      </w:pPr>
      <w:r w:rsidRPr="00B37F0B">
        <w:rPr>
          <w:rFonts w:ascii="黑体" w:eastAsia="黑体" w:hAnsi="黑体" w:hint="eastAsia"/>
          <w:color w:val="000000"/>
          <w:sz w:val="30"/>
          <w:szCs w:val="30"/>
        </w:rPr>
        <w:t>七</w:t>
      </w:r>
      <w:r w:rsidR="0035726B" w:rsidRPr="00B37F0B">
        <w:rPr>
          <w:rFonts w:ascii="黑体" w:eastAsia="黑体" w:hAnsi="黑体" w:hint="eastAsia"/>
          <w:color w:val="000000"/>
          <w:sz w:val="30"/>
          <w:szCs w:val="30"/>
        </w:rPr>
        <w:t>、参赛商品类别</w:t>
      </w:r>
    </w:p>
    <w:p w:rsidR="0035726B" w:rsidRPr="00B37F0B" w:rsidRDefault="0035726B" w:rsidP="00B37F0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B37F0B">
        <w:rPr>
          <w:rFonts w:ascii="仿宋_GB2312" w:eastAsia="仿宋_GB2312" w:hAnsi="Times New Roman" w:hint="eastAsia"/>
          <w:color w:val="000000"/>
          <w:sz w:val="30"/>
          <w:szCs w:val="30"/>
        </w:rPr>
        <w:t>旅游商品包括</w:t>
      </w:r>
      <w:r w:rsidR="00E90FED" w:rsidRPr="00B37F0B">
        <w:rPr>
          <w:rFonts w:ascii="仿宋_GB2312" w:eastAsia="仿宋_GB2312" w:hAnsi="宋体" w:cs="宋体" w:hint="eastAsia"/>
          <w:kern w:val="0"/>
          <w:sz w:val="30"/>
          <w:szCs w:val="30"/>
        </w:rPr>
        <w:t>旅游工艺品</w:t>
      </w:r>
      <w:r w:rsidR="00E90FED" w:rsidRPr="00B37F0B">
        <w:rPr>
          <w:rFonts w:ascii="仿宋_GB2312" w:eastAsia="仿宋_GB2312" w:hAnsi="宋体" w:cs="Malgun Gothic Semilight" w:hint="eastAsia"/>
          <w:kern w:val="0"/>
          <w:sz w:val="30"/>
          <w:szCs w:val="30"/>
        </w:rPr>
        <w:t>、</w:t>
      </w:r>
      <w:r w:rsidR="00E90FED" w:rsidRPr="00B37F0B">
        <w:rPr>
          <w:rFonts w:ascii="仿宋_GB2312" w:eastAsia="仿宋_GB2312" w:hAnsi="宋体" w:cs="宋体" w:hint="eastAsia"/>
          <w:kern w:val="0"/>
          <w:sz w:val="30"/>
          <w:szCs w:val="30"/>
        </w:rPr>
        <w:t>旅游纪念品</w:t>
      </w:r>
      <w:r w:rsidR="00E90FED" w:rsidRPr="00B37F0B">
        <w:rPr>
          <w:rFonts w:ascii="仿宋_GB2312" w:eastAsia="仿宋_GB2312" w:hAnsi="宋体" w:cs="Malgun Gothic Semilight" w:hint="eastAsia"/>
          <w:kern w:val="0"/>
          <w:sz w:val="30"/>
          <w:szCs w:val="30"/>
        </w:rPr>
        <w:t>、</w:t>
      </w:r>
      <w:r w:rsidR="00E90FED" w:rsidRPr="00B37F0B">
        <w:rPr>
          <w:rFonts w:ascii="仿宋_GB2312" w:eastAsia="仿宋_GB2312" w:hAnsi="宋体" w:cs="宋体" w:hint="eastAsia"/>
          <w:kern w:val="0"/>
          <w:sz w:val="30"/>
          <w:szCs w:val="30"/>
        </w:rPr>
        <w:t>旅游土特产品、旅游饮食品</w:t>
      </w:r>
      <w:r w:rsidR="00E90FED" w:rsidRPr="00B37F0B">
        <w:rPr>
          <w:rFonts w:ascii="仿宋_GB2312" w:eastAsia="仿宋_GB2312" w:hAnsi="宋体" w:cs="Arial" w:hint="eastAsia"/>
          <w:kern w:val="0"/>
          <w:sz w:val="30"/>
          <w:szCs w:val="30"/>
        </w:rPr>
        <w:t>、</w:t>
      </w:r>
      <w:r w:rsidR="00E90FED" w:rsidRPr="00B37F0B">
        <w:rPr>
          <w:rFonts w:ascii="仿宋_GB2312" w:eastAsia="仿宋_GB2312" w:hAnsi="宋体" w:cs="宋体" w:hint="eastAsia"/>
          <w:kern w:val="0"/>
          <w:sz w:val="30"/>
          <w:szCs w:val="30"/>
        </w:rPr>
        <w:t>旅游日用品、旅游装备用品等</w:t>
      </w:r>
      <w:r w:rsidRPr="00B37F0B">
        <w:rPr>
          <w:rFonts w:ascii="仿宋_GB2312" w:eastAsia="仿宋_GB2312" w:hAnsi="宋体" w:cs="宋体" w:hint="eastAsia"/>
          <w:kern w:val="0"/>
          <w:sz w:val="30"/>
          <w:szCs w:val="30"/>
        </w:rPr>
        <w:t>，具体可细分为20</w:t>
      </w:r>
      <w:r w:rsidR="002B0428" w:rsidRPr="00B37F0B">
        <w:rPr>
          <w:rFonts w:ascii="仿宋_GB2312" w:eastAsia="仿宋_GB2312" w:hAnsi="宋体" w:cs="宋体" w:hint="eastAsia"/>
          <w:kern w:val="0"/>
          <w:sz w:val="30"/>
          <w:szCs w:val="30"/>
        </w:rPr>
        <w:t>个</w:t>
      </w:r>
      <w:r w:rsidRPr="00B37F0B">
        <w:rPr>
          <w:rFonts w:ascii="仿宋_GB2312" w:eastAsia="仿宋_GB2312" w:hAnsi="宋体" w:cs="宋体" w:hint="eastAsia"/>
          <w:kern w:val="0"/>
          <w:sz w:val="30"/>
          <w:szCs w:val="30"/>
        </w:rPr>
        <w:t>类别。</w:t>
      </w:r>
    </w:p>
    <w:p w:rsidR="0035726B" w:rsidRPr="00B37F0B" w:rsidRDefault="0035726B" w:rsidP="00B37F0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Times New Roman"/>
          <w:color w:val="000000"/>
          <w:sz w:val="30"/>
          <w:szCs w:val="30"/>
        </w:rPr>
      </w:pPr>
      <w:r w:rsidRPr="00B37F0B">
        <w:rPr>
          <w:rFonts w:ascii="仿宋_GB2312" w:eastAsia="仿宋_GB2312" w:hAnsi="Times New Roman" w:hint="eastAsia"/>
          <w:color w:val="000000"/>
          <w:sz w:val="30"/>
          <w:szCs w:val="30"/>
        </w:rPr>
        <w:t>（一）旅游食品类——旅游即食类的地方风味特色食品等。即食类的地方风味特色食品，是指经过加工、有包装、打开包装即可食用、具有地方独特风味的固体状的食品。不包括调味品和烟草或只作药品用的物质。</w:t>
      </w:r>
    </w:p>
    <w:p w:rsidR="0035726B" w:rsidRPr="00B37F0B" w:rsidRDefault="0035726B" w:rsidP="00B37F0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微软雅黑"/>
          <w:color w:val="000000"/>
          <w:sz w:val="30"/>
          <w:szCs w:val="30"/>
        </w:rPr>
      </w:pP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lastRenderedPageBreak/>
        <w:t>（二）旅游茶品类——茶叶、咖啡和其它以果实、花、叶类等冲泡制品。其中，基本茶类：绿茶、红茶、乌龙茶、白茶、黄茶、黑茶。再加工茶类：以各种毛茶或</w:t>
      </w:r>
      <w:proofErr w:type="gramStart"/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精制茶再加工</w:t>
      </w:r>
      <w:proofErr w:type="gramEnd"/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而成的，包括花茶、紧压茶、萃取茶、果味茶等。类茶类：类茶植物加工制成，并非真正的茶，包括咖啡、枸杞、杜仲、黄芪等。</w:t>
      </w:r>
    </w:p>
    <w:p w:rsidR="00DC240E" w:rsidRPr="00B37F0B" w:rsidRDefault="0035726B" w:rsidP="00B37F0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微软雅黑"/>
          <w:color w:val="000000"/>
          <w:sz w:val="30"/>
          <w:szCs w:val="30"/>
        </w:rPr>
      </w:pP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（三）旅游饮品类——旅游即食类的液体非酒精饮品，不包括只作药品用的物质。</w:t>
      </w:r>
    </w:p>
    <w:p w:rsidR="00DC240E" w:rsidRPr="00B37F0B" w:rsidRDefault="0035726B" w:rsidP="00B37F0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微软雅黑"/>
          <w:color w:val="000000"/>
          <w:sz w:val="30"/>
          <w:szCs w:val="30"/>
        </w:rPr>
      </w:pP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（四）旅游酒类——地方久负盛名的白酒、啤酒、葡萄酒、黄酒、米酒等</w:t>
      </w:r>
      <w:r w:rsidR="00C000A9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。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不包括药酒。</w:t>
      </w:r>
    </w:p>
    <w:p w:rsidR="00DC240E" w:rsidRPr="00B37F0B" w:rsidRDefault="0035726B" w:rsidP="00B37F0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微软雅黑"/>
          <w:color w:val="000000"/>
          <w:sz w:val="30"/>
          <w:szCs w:val="30"/>
        </w:rPr>
      </w:pP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（五）旅游调味品类——即食类的油、酱油、醋、酱、乳等调味品。</w:t>
      </w:r>
    </w:p>
    <w:p w:rsidR="0035726B" w:rsidRPr="00B37F0B" w:rsidRDefault="0035726B" w:rsidP="00B37F0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微软雅黑"/>
          <w:color w:val="000000"/>
          <w:sz w:val="30"/>
          <w:szCs w:val="30"/>
        </w:rPr>
      </w:pP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（六）旅游纺织品和皮毛类——以丝绸、棉、麻和皮毛等为原材料的服饰、家用纺织品等。其中，服饰：以丝绸、棉、麻、化纤和皮毛等为原材料的工业化生产的袜子、手套、围巾、领带、提包、阳伞、发饰等。家用纺织品：以丝绸、棉、麻、化纤和皮毛等为原材料，工业化生产的床上用品（套罩类、枕类、被褥类等）、洗漱厨房纺织品、家具纺织品（靠垫、坐垫等）。不包括服装、鞋、帽、箱包。</w:t>
      </w:r>
    </w:p>
    <w:p w:rsidR="0035726B" w:rsidRPr="00B37F0B" w:rsidRDefault="0035726B" w:rsidP="00B37F0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微软雅黑"/>
          <w:color w:val="000000"/>
          <w:sz w:val="30"/>
          <w:szCs w:val="30"/>
        </w:rPr>
      </w:pP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（七）旅游箱包类——购物袋、手提包、手拿包、钱包、背包、单肩包、挎包、腰包和多种拉杆箱等。</w:t>
      </w:r>
    </w:p>
    <w:p w:rsidR="0035726B" w:rsidRPr="00B37F0B" w:rsidRDefault="0035726B" w:rsidP="00B37F0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微软雅黑"/>
          <w:color w:val="000000"/>
          <w:sz w:val="30"/>
          <w:szCs w:val="30"/>
        </w:rPr>
      </w:pP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（八）旅游鞋帽类——以丝绸、棉、麻、毛、皮、化纤等为原材料的工业化生产的鞋、帽。</w:t>
      </w:r>
    </w:p>
    <w:p w:rsidR="0055716D" w:rsidRPr="00B37F0B" w:rsidRDefault="0035726B" w:rsidP="00B37F0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微软雅黑"/>
          <w:color w:val="000000"/>
          <w:sz w:val="30"/>
          <w:szCs w:val="30"/>
        </w:rPr>
      </w:pP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（九）旅游电子类——个人可穿戴设备、手机和计算机外围设备等。其中，个人可穿戴设备：智能手表、智能腕带、智能眼镜、智能头盔、智能头带、智能鞋、智能书包、智能拐杖、智能配饰等。</w:t>
      </w:r>
    </w:p>
    <w:p w:rsidR="00682D98" w:rsidRPr="00B37F0B" w:rsidRDefault="0035726B" w:rsidP="00B37F0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微软雅黑"/>
          <w:color w:val="000000"/>
          <w:sz w:val="30"/>
          <w:szCs w:val="30"/>
        </w:rPr>
      </w:pP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lastRenderedPageBreak/>
        <w:t>（十）旅游电器类——小型旅游电器等。包括：小型制冷电器（车载冰箱、车载冷饮机等），小型空调器（小型空调器、电扇、冷热风器、空气去湿器等</w:t>
      </w:r>
      <w:r w:rsidR="00682D98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），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小型清洁电器</w:t>
      </w:r>
      <w:r w:rsidR="00682D98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（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电熨斗、小型吸尘器等</w:t>
      </w:r>
      <w:r w:rsidR="00682D98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），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小型厨房电器</w:t>
      </w:r>
      <w:r w:rsidR="00682D98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（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小型电灶、微波炉、电磁灶、电烤箱、电饭锅、电热水器、食物加工机等</w:t>
      </w:r>
      <w:r w:rsidR="00682D98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），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小型电暖器具</w:t>
      </w:r>
      <w:r w:rsidR="00682D98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（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电热毯、空间加热器</w:t>
      </w:r>
      <w:r w:rsidR="00682D98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），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小型整容保健电器</w:t>
      </w:r>
      <w:r w:rsidR="00682D98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（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电动剃须刀、电吹风、小型的整发器、超声波洗面器、电动按摩器</w:t>
      </w:r>
      <w:r w:rsidR="00682D98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等），小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型声像电器</w:t>
      </w:r>
      <w:r w:rsidR="00682D98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（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微型投影仪、小型电视机、收音机、录音机、录像机、摄像机等</w:t>
      </w:r>
      <w:r w:rsidR="00682D98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），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其他</w:t>
      </w:r>
      <w:r w:rsidR="00682D98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适合</w:t>
      </w:r>
      <w:proofErr w:type="gramStart"/>
      <w:r w:rsidR="00682D98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日用和</w:t>
      </w:r>
      <w:proofErr w:type="gramEnd"/>
      <w:r w:rsidR="00682D98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旅行使用的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小型电器。</w:t>
      </w:r>
    </w:p>
    <w:p w:rsidR="00682D98" w:rsidRPr="00B37F0B" w:rsidRDefault="00682D98" w:rsidP="00B37F0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微软雅黑"/>
          <w:color w:val="000000"/>
          <w:sz w:val="30"/>
          <w:szCs w:val="30"/>
        </w:rPr>
      </w:pP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（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十一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）旅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游日用陶瓷和玻璃类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——包括：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生活日用类陶瓷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（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陶器、瓷器、砂器等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），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传统日用陶瓷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（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工业化生产的餐具、茶具、咖啡具、酒具、陶瓷办公用品和其他生活器具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），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新型生活日用陶瓷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（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陶瓷刀等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），玻璃制品（工业化生产的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生活日用类、装饰类玻璃制品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、琉璃制品等）</w:t>
      </w:r>
    </w:p>
    <w:p w:rsidR="00BB4327" w:rsidRPr="00B37F0B" w:rsidRDefault="00682D98" w:rsidP="00B37F0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微软雅黑"/>
          <w:color w:val="000000"/>
          <w:sz w:val="30"/>
          <w:szCs w:val="30"/>
        </w:rPr>
      </w:pP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（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十二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）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旅游日用金属品类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——工业化生产的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生活日用类金属器皿、器具、厨房用品等。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包括：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生活日用类餐具、茶具、咖啡具、酒具、金属、办公用品和其他生活器具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等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。</w:t>
      </w:r>
    </w:p>
    <w:p w:rsidR="00682D98" w:rsidRPr="00B37F0B" w:rsidRDefault="00682D98" w:rsidP="00B37F0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微软雅黑"/>
          <w:color w:val="000000"/>
          <w:sz w:val="30"/>
          <w:szCs w:val="30"/>
        </w:rPr>
      </w:pP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（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十三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）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旅游日用合成品类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——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生活日用类合成材料的居家用品、办公用品和其他生活器皿、器具等。不含箱包、鞋帽、首饰等。</w:t>
      </w:r>
    </w:p>
    <w:p w:rsidR="00682D98" w:rsidRPr="00B37F0B" w:rsidRDefault="00682D98" w:rsidP="00B37F0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微软雅黑"/>
          <w:color w:val="000000"/>
          <w:sz w:val="30"/>
          <w:szCs w:val="30"/>
        </w:rPr>
      </w:pP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（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十四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）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旅游日用竹木品类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——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生活日用类竹、木制品以及衍生品等。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包括：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餐具类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（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筷子、碗、碟等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），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办公类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（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竹、木办公用品、书签等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），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小型家居类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（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灯具、垫、瓶、盒、罐等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），纸制品类（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本、书画纸等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），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其他生活器具类。不含家具、根雕、箱包等。</w:t>
      </w:r>
    </w:p>
    <w:p w:rsidR="00682D98" w:rsidRPr="00B37F0B" w:rsidRDefault="00682D98" w:rsidP="00B37F0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微软雅黑"/>
          <w:color w:val="000000"/>
          <w:sz w:val="30"/>
          <w:szCs w:val="30"/>
        </w:rPr>
      </w:pP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（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十五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）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旅游化妆品和洗护用品类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——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以护肤、美容、修饰为目的的日用天然和化学的工业产品和洗护身体、衣物的日用天然和化学的工业产品。</w:t>
      </w:r>
    </w:p>
    <w:p w:rsidR="0035726B" w:rsidRPr="00B37F0B" w:rsidRDefault="00682D98" w:rsidP="00B37F0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微软雅黑"/>
          <w:color w:val="000000"/>
          <w:sz w:val="30"/>
          <w:szCs w:val="30"/>
        </w:rPr>
      </w:pP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lastRenderedPageBreak/>
        <w:t>（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十六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）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旅游装备品类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——包括：照明类（头灯、手电、</w:t>
      </w:r>
      <w:proofErr w:type="gramStart"/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营灯等</w:t>
      </w:r>
      <w:proofErr w:type="gramEnd"/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），炊具类（烧烤炉、</w:t>
      </w:r>
      <w:proofErr w:type="gramStart"/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套锅等</w:t>
      </w:r>
      <w:proofErr w:type="gramEnd"/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），水具类（户外水壶、水袋、净水器等），野营类（睡袋、帐篷等），交通类（自行车、登山杖、指南针等）。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不含旅游个人穿着、箱包、鞋帽等。</w:t>
      </w:r>
    </w:p>
    <w:p w:rsidR="00DC240E" w:rsidRPr="00B37F0B" w:rsidRDefault="00682D98" w:rsidP="00B37F0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微软雅黑"/>
          <w:color w:val="000000"/>
          <w:sz w:val="30"/>
          <w:szCs w:val="30"/>
        </w:rPr>
      </w:pP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（十七）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旅游首饰类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——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以各种金属材料，宝玉石材料，有机材料以及仿制品等加工而成的雀钗、耳环、项链、戒指、手镯等装饰人体的装饰品。</w:t>
      </w:r>
    </w:p>
    <w:p w:rsidR="00DC240E" w:rsidRPr="00B37F0B" w:rsidRDefault="00DC240E" w:rsidP="00B37F0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微软雅黑"/>
          <w:color w:val="000000"/>
          <w:sz w:val="30"/>
          <w:szCs w:val="30"/>
        </w:rPr>
      </w:pP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（十八）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旅游玩具类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——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具有娱乐性、教育性、安全性，供玩耍游戏的工业化生产的器物，包括：拼图玩具、游戏玩具、数字算盘文字玩具、工具玩具、益智组合玩具、积木、交通玩具、拖拉玩具、拼板玩具、卡通玩偶等。</w:t>
      </w:r>
    </w:p>
    <w:p w:rsidR="00DC240E" w:rsidRPr="00B37F0B" w:rsidRDefault="00DC240E" w:rsidP="00B37F0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微软雅黑"/>
          <w:color w:val="000000"/>
          <w:sz w:val="30"/>
          <w:szCs w:val="30"/>
        </w:rPr>
      </w:pP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（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十九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）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旅游工艺品类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——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传统工艺特色的工艺美术品、民间工艺制品等。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其中，工艺</w:t>
      </w:r>
      <w:proofErr w:type="gramStart"/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艺</w:t>
      </w:r>
      <w:proofErr w:type="gramEnd"/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美术品包括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：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陶瓷工艺品、雕塑工艺品、玉器、织锦、刺绣、印染手工艺品、花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边、编织工艺品、地毯和壁毯、漆器、金属工艺品、工艺画、皮雕画等。民间工艺制品包括：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观赏类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（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年画、剪纸、刻纸、花灯、扇面画、</w:t>
      </w:r>
      <w:proofErr w:type="gramStart"/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炕围画</w:t>
      </w:r>
      <w:proofErr w:type="gramEnd"/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、屏风、铁画、烙画、彩绘泥塑、面塑、装饰性摆件、各种装饰画、装饰挂件等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），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玩赏类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（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如传统皮影、木偶、风筝、空竹、风车等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）。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不含箱包、首饰、玩具等。</w:t>
      </w:r>
    </w:p>
    <w:p w:rsidR="0035726B" w:rsidRPr="00B37F0B" w:rsidRDefault="00DC240E" w:rsidP="00B37F0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微软雅黑"/>
          <w:color w:val="000000"/>
          <w:sz w:val="30"/>
          <w:szCs w:val="30"/>
        </w:rPr>
      </w:pP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（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二十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）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旅游纪念品类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——具有纪念意义的小型低值旅游商品，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如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：</w:t>
      </w:r>
      <w:r w:rsidR="0035726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徽章、钥匙链、冰箱贴、明信片等。</w:t>
      </w:r>
    </w:p>
    <w:p w:rsidR="002B0428" w:rsidRPr="00B37F0B" w:rsidRDefault="0073497B" w:rsidP="00B37F0B">
      <w:pPr>
        <w:spacing w:line="520" w:lineRule="exact"/>
        <w:ind w:firstLine="645"/>
        <w:rPr>
          <w:rFonts w:ascii="黑体" w:eastAsia="黑体" w:hAnsi="黑体" w:cs="仿宋_GB2312"/>
          <w:bCs/>
          <w:color w:val="000000"/>
          <w:sz w:val="30"/>
          <w:szCs w:val="30"/>
        </w:rPr>
      </w:pPr>
      <w:r w:rsidRPr="00B37F0B">
        <w:rPr>
          <w:rFonts w:ascii="黑体" w:eastAsia="黑体" w:hAnsi="黑体" w:cs="仿宋_GB2312" w:hint="eastAsia"/>
          <w:bCs/>
          <w:color w:val="000000"/>
          <w:sz w:val="30"/>
          <w:szCs w:val="30"/>
        </w:rPr>
        <w:t>八</w:t>
      </w:r>
      <w:r w:rsidR="002B0428" w:rsidRPr="00B37F0B">
        <w:rPr>
          <w:rFonts w:ascii="黑体" w:eastAsia="黑体" w:hAnsi="黑体" w:cs="仿宋_GB2312" w:hint="eastAsia"/>
          <w:bCs/>
          <w:color w:val="000000"/>
          <w:sz w:val="30"/>
          <w:szCs w:val="30"/>
        </w:rPr>
        <w:t>、参赛商品要求</w:t>
      </w:r>
    </w:p>
    <w:p w:rsidR="002B0428" w:rsidRPr="00B37F0B" w:rsidRDefault="002B0428" w:rsidP="00B37F0B">
      <w:pPr>
        <w:spacing w:line="520" w:lineRule="exact"/>
        <w:ind w:firstLine="645"/>
        <w:rPr>
          <w:rFonts w:ascii="仿宋_GB2312" w:eastAsia="仿宋_GB2312" w:hAnsi="宋体" w:cs="宋体"/>
          <w:kern w:val="0"/>
          <w:sz w:val="30"/>
          <w:szCs w:val="30"/>
        </w:rPr>
      </w:pPr>
      <w:r w:rsidRPr="00B37F0B">
        <w:rPr>
          <w:rFonts w:ascii="仿宋_GB2312" w:eastAsia="仿宋_GB2312" w:hAnsi="宋体" w:cs="宋体" w:hint="eastAsia"/>
          <w:kern w:val="0"/>
          <w:sz w:val="30"/>
          <w:szCs w:val="30"/>
        </w:rPr>
        <w:t>（一）</w:t>
      </w:r>
      <w:r w:rsidR="00D3723E" w:rsidRPr="00B37F0B">
        <w:rPr>
          <w:rFonts w:ascii="仿宋_GB2312" w:eastAsia="仿宋_GB2312" w:hAnsi="宋体" w:cs="宋体" w:hint="eastAsia"/>
          <w:kern w:val="0"/>
          <w:sz w:val="30"/>
          <w:szCs w:val="30"/>
        </w:rPr>
        <w:t>成品</w:t>
      </w:r>
      <w:r w:rsidRPr="00B37F0B">
        <w:rPr>
          <w:rFonts w:ascii="仿宋_GB2312" w:eastAsia="仿宋_GB2312" w:hAnsi="宋体" w:cs="宋体" w:hint="eastAsia"/>
          <w:kern w:val="0"/>
          <w:sz w:val="30"/>
          <w:szCs w:val="30"/>
        </w:rPr>
        <w:t>类参赛商品</w:t>
      </w:r>
    </w:p>
    <w:p w:rsidR="002B0428" w:rsidRPr="00B37F0B" w:rsidRDefault="002B0428" w:rsidP="00B37F0B">
      <w:pPr>
        <w:spacing w:line="520" w:lineRule="exact"/>
        <w:ind w:firstLine="645"/>
        <w:rPr>
          <w:rFonts w:ascii="仿宋_GB2312" w:eastAsia="仿宋_GB2312" w:hAnsi="宋体" w:cs="宋体"/>
          <w:kern w:val="0"/>
          <w:sz w:val="30"/>
          <w:szCs w:val="30"/>
        </w:rPr>
      </w:pPr>
      <w:r w:rsidRPr="00B37F0B">
        <w:rPr>
          <w:rFonts w:ascii="仿宋_GB2312" w:eastAsia="仿宋_GB2312" w:hAnsi="宋体" w:cs="宋体" w:hint="eastAsia"/>
          <w:kern w:val="0"/>
          <w:sz w:val="30"/>
          <w:szCs w:val="30"/>
        </w:rPr>
        <w:t>1、参赛商品为参赛者自行研发生产，具有自主产权（商标注册等），</w:t>
      </w:r>
      <w:r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权属清晰；不得仿冒市场上其他产品和侵犯他人知识产权</w:t>
      </w:r>
      <w:r w:rsidRPr="00B37F0B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2B0428" w:rsidRPr="00B37F0B" w:rsidRDefault="002B0428" w:rsidP="00B37F0B">
      <w:pPr>
        <w:spacing w:line="520" w:lineRule="exact"/>
        <w:ind w:firstLine="645"/>
        <w:rPr>
          <w:rFonts w:ascii="仿宋_GB2312" w:eastAsia="仿宋_GB2312" w:hAnsi="宋体" w:cs="宋体"/>
          <w:kern w:val="0"/>
          <w:sz w:val="30"/>
          <w:szCs w:val="30"/>
        </w:rPr>
      </w:pPr>
      <w:r w:rsidRPr="00B37F0B">
        <w:rPr>
          <w:rFonts w:ascii="仿宋_GB2312" w:eastAsia="仿宋_GB2312" w:hAnsi="宋体" w:cs="宋体" w:hint="eastAsia"/>
          <w:kern w:val="0"/>
          <w:sz w:val="30"/>
          <w:szCs w:val="30"/>
        </w:rPr>
        <w:t>2、参赛商品为批量化生产商品，具有一定市场占有率和地方</w:t>
      </w:r>
      <w:r w:rsidRPr="00B37F0B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认可度、知名度。不能批量化生产和市场化销售的单件</w:t>
      </w:r>
      <w:proofErr w:type="gramStart"/>
      <w:r w:rsidRPr="00B37F0B">
        <w:rPr>
          <w:rFonts w:ascii="仿宋_GB2312" w:eastAsia="仿宋_GB2312" w:hAnsi="宋体" w:cs="宋体" w:hint="eastAsia"/>
          <w:kern w:val="0"/>
          <w:sz w:val="30"/>
          <w:szCs w:val="30"/>
        </w:rPr>
        <w:t>个</w:t>
      </w:r>
      <w:proofErr w:type="gramEnd"/>
      <w:r w:rsidRPr="00B37F0B">
        <w:rPr>
          <w:rFonts w:ascii="仿宋_GB2312" w:eastAsia="仿宋_GB2312" w:hAnsi="宋体" w:cs="宋体" w:hint="eastAsia"/>
          <w:kern w:val="0"/>
          <w:sz w:val="30"/>
          <w:szCs w:val="30"/>
        </w:rPr>
        <w:t>品类产品</w:t>
      </w:r>
      <w:r w:rsidRPr="00B37F0B">
        <w:rPr>
          <w:rFonts w:ascii="仿宋_GB2312" w:eastAsia="仿宋_GB2312" w:hint="eastAsia"/>
          <w:sz w:val="30"/>
          <w:szCs w:val="30"/>
        </w:rPr>
        <w:t>、</w:t>
      </w:r>
      <w:r w:rsidRPr="00B37F0B">
        <w:rPr>
          <w:rFonts w:ascii="仿宋_GB2312" w:eastAsia="仿宋_GB2312" w:hint="eastAsia"/>
          <w:color w:val="000000"/>
          <w:sz w:val="30"/>
          <w:szCs w:val="30"/>
        </w:rPr>
        <w:t>时令果蔬类产品</w:t>
      </w:r>
      <w:r w:rsidRPr="00B37F0B">
        <w:rPr>
          <w:rFonts w:ascii="仿宋_GB2312" w:eastAsia="仿宋_GB2312" w:hAnsi="宋体" w:cs="宋体" w:hint="eastAsia"/>
          <w:kern w:val="0"/>
          <w:sz w:val="30"/>
          <w:szCs w:val="30"/>
        </w:rPr>
        <w:t>不接受报名参赛。</w:t>
      </w:r>
    </w:p>
    <w:p w:rsidR="002B0428" w:rsidRPr="00B37F0B" w:rsidRDefault="006E0803" w:rsidP="00B37F0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3</w:t>
      </w:r>
      <w:r w:rsidR="002B0428" w:rsidRPr="00B37F0B"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="002B0428" w:rsidRPr="00B37F0B">
        <w:rPr>
          <w:rFonts w:ascii="仿宋_GB2312" w:eastAsia="仿宋_GB2312" w:hAnsi="宋体" w:cs="宋体" w:hint="eastAsia"/>
          <w:sz w:val="30"/>
          <w:szCs w:val="30"/>
        </w:rPr>
        <w:t>参赛商品应符合地域性、纪念性</w:t>
      </w:r>
      <w:r w:rsidR="002B0428" w:rsidRPr="00B37F0B">
        <w:rPr>
          <w:rFonts w:ascii="仿宋_GB2312" w:eastAsia="仿宋_GB2312" w:hAnsi="宋体" w:cs="Malgun Gothic Semilight" w:hint="eastAsia"/>
          <w:sz w:val="30"/>
          <w:szCs w:val="30"/>
        </w:rPr>
        <w:t>、</w:t>
      </w:r>
      <w:r w:rsidR="002B0428" w:rsidRPr="00B37F0B">
        <w:rPr>
          <w:rFonts w:ascii="仿宋_GB2312" w:eastAsia="仿宋_GB2312" w:hAnsi="宋体" w:cs="宋体" w:hint="eastAsia"/>
          <w:sz w:val="30"/>
          <w:szCs w:val="30"/>
        </w:rPr>
        <w:t>特色性</w:t>
      </w:r>
      <w:r w:rsidR="00B37F0B" w:rsidRPr="00B37F0B">
        <w:rPr>
          <w:rFonts w:ascii="仿宋_GB2312" w:eastAsia="仿宋_GB2312" w:hAnsi="宋体" w:cs="Malgun Gothic Semilight" w:hint="eastAsia"/>
          <w:sz w:val="30"/>
          <w:szCs w:val="30"/>
        </w:rPr>
        <w:t>、</w:t>
      </w:r>
      <w:r w:rsidR="00B37F0B" w:rsidRPr="00B37F0B">
        <w:rPr>
          <w:rFonts w:ascii="仿宋_GB2312" w:eastAsia="仿宋_GB2312" w:hAnsi="宋体" w:cs="宋体" w:hint="eastAsia"/>
          <w:sz w:val="30"/>
          <w:szCs w:val="30"/>
        </w:rPr>
        <w:t>实用性</w:t>
      </w:r>
      <w:r w:rsidR="002B0428" w:rsidRPr="00B37F0B">
        <w:rPr>
          <w:rFonts w:ascii="仿宋_GB2312" w:eastAsia="仿宋_GB2312" w:hAnsi="宋体" w:cs="宋体" w:hint="eastAsia"/>
          <w:sz w:val="30"/>
          <w:szCs w:val="30"/>
        </w:rPr>
        <w:t>、便携性等旅游者需求和喜好标准</w:t>
      </w:r>
      <w:r w:rsidR="002B0428" w:rsidRPr="00B37F0B">
        <w:rPr>
          <w:rFonts w:ascii="仿宋_GB2312" w:eastAsia="仿宋_GB2312" w:hAnsi="宋体" w:cs="Malgun Gothic Semilight" w:hint="eastAsia"/>
          <w:sz w:val="30"/>
          <w:szCs w:val="30"/>
        </w:rPr>
        <w:t>，旅游者较为满意、认可、喜购，</w:t>
      </w:r>
      <w:r w:rsidR="002B0428" w:rsidRPr="00B37F0B">
        <w:rPr>
          <w:rFonts w:ascii="仿宋_GB2312" w:eastAsia="仿宋_GB2312" w:hAnsi="宋体" w:cs="Times New Roman" w:hint="eastAsia"/>
          <w:sz w:val="30"/>
          <w:szCs w:val="30"/>
        </w:rPr>
        <w:t>旅游消费</w:t>
      </w:r>
      <w:r w:rsidR="002B0428" w:rsidRPr="00B37F0B">
        <w:rPr>
          <w:rFonts w:ascii="仿宋_GB2312" w:eastAsia="仿宋_GB2312" w:hAnsi="宋体" w:cs="宋体" w:hint="eastAsia"/>
          <w:sz w:val="30"/>
          <w:szCs w:val="30"/>
        </w:rPr>
        <w:t>市场前景</w:t>
      </w:r>
      <w:r w:rsidR="002B0428" w:rsidRPr="00B37F0B">
        <w:rPr>
          <w:rFonts w:ascii="仿宋_GB2312" w:eastAsia="仿宋_GB2312" w:hAnsi="宋体" w:cs="Times New Roman" w:hint="eastAsia"/>
          <w:sz w:val="30"/>
          <w:szCs w:val="30"/>
        </w:rPr>
        <w:t>较好</w:t>
      </w:r>
      <w:r w:rsidR="002B0428" w:rsidRPr="00B37F0B">
        <w:rPr>
          <w:rFonts w:ascii="仿宋_GB2312" w:eastAsia="仿宋_GB2312" w:hAnsi="宋体" w:hint="eastAsia"/>
          <w:sz w:val="30"/>
          <w:szCs w:val="30"/>
        </w:rPr>
        <w:t>。</w:t>
      </w:r>
    </w:p>
    <w:p w:rsidR="002B0428" w:rsidRPr="00B37F0B" w:rsidRDefault="006E0803" w:rsidP="00B37F0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Times New Roman" w:cs="仿宋_GB2312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4</w:t>
      </w:r>
      <w:r w:rsidR="002B0428" w:rsidRPr="00B37F0B"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="002B0428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参赛商品具有地方特色，包含地域特色、旅游资源特色、旅游景观特色、城乡风情特色、历史人文特色、工艺特色等。</w:t>
      </w:r>
    </w:p>
    <w:p w:rsidR="002B0428" w:rsidRPr="00B37F0B" w:rsidRDefault="006E0803" w:rsidP="00B37F0B">
      <w:pPr>
        <w:spacing w:line="520" w:lineRule="exact"/>
        <w:ind w:firstLine="645"/>
        <w:rPr>
          <w:rFonts w:ascii="仿宋_GB2312" w:eastAsia="仿宋_GB2312" w:hAnsi="Times New Roman" w:cs="仿宋_GB2312"/>
          <w:color w:val="000000"/>
          <w:sz w:val="30"/>
          <w:szCs w:val="30"/>
        </w:rPr>
      </w:pPr>
      <w:r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5</w:t>
      </w:r>
      <w:r w:rsidR="002B0428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、参赛商品零售价格不超过</w:t>
      </w:r>
      <w:r w:rsidR="002B0428" w:rsidRPr="00B37F0B">
        <w:rPr>
          <w:rFonts w:ascii="仿宋_GB2312" w:eastAsia="仿宋_GB2312" w:hAnsi="Times New Roman" w:hint="eastAsia"/>
          <w:color w:val="000000"/>
          <w:sz w:val="30"/>
          <w:szCs w:val="30"/>
        </w:rPr>
        <w:t>5</w:t>
      </w:r>
      <w:r w:rsidR="002B0428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万元/件（套），重量不超过</w:t>
      </w:r>
      <w:r w:rsidR="002B0428" w:rsidRPr="00B37F0B">
        <w:rPr>
          <w:rFonts w:ascii="仿宋_GB2312" w:eastAsia="仿宋_GB2312" w:hAnsi="Times New Roman" w:hint="eastAsia"/>
          <w:color w:val="000000"/>
          <w:sz w:val="30"/>
          <w:szCs w:val="30"/>
        </w:rPr>
        <w:t>30</w:t>
      </w:r>
      <w:r w:rsidR="002B0428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公斤，体积不得过大，便于携带或搬运。</w:t>
      </w:r>
    </w:p>
    <w:p w:rsidR="006E0803" w:rsidRPr="00B37F0B" w:rsidRDefault="006E0803" w:rsidP="006E0803">
      <w:pPr>
        <w:spacing w:line="520" w:lineRule="exact"/>
        <w:ind w:firstLine="645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6</w:t>
      </w:r>
      <w:r w:rsidRPr="00B37F0B">
        <w:rPr>
          <w:rFonts w:ascii="仿宋_GB2312" w:eastAsia="仿宋_GB2312" w:hAnsi="宋体" w:cs="宋体" w:hint="eastAsia"/>
          <w:kern w:val="0"/>
          <w:sz w:val="30"/>
          <w:szCs w:val="30"/>
        </w:rPr>
        <w:t>、参赛商品质量优良</w:t>
      </w:r>
      <w:r w:rsidRPr="00B37F0B">
        <w:rPr>
          <w:rFonts w:ascii="仿宋_GB2312" w:eastAsia="仿宋_GB2312" w:hAnsi="宋体" w:cs="Malgun Gothic Semilight" w:hint="eastAsia"/>
          <w:kern w:val="0"/>
          <w:sz w:val="30"/>
          <w:szCs w:val="30"/>
        </w:rPr>
        <w:t>，符合国家相关规定</w:t>
      </w:r>
      <w:r w:rsidRPr="00B37F0B">
        <w:rPr>
          <w:rFonts w:ascii="仿宋_GB2312" w:eastAsia="仿宋_GB2312" w:hAnsi="宋体" w:cs="宋体" w:hint="eastAsia"/>
          <w:kern w:val="0"/>
          <w:sz w:val="30"/>
          <w:szCs w:val="30"/>
        </w:rPr>
        <w:t>，在质监、食药监、工商等相关部门无不良记录。</w:t>
      </w:r>
    </w:p>
    <w:p w:rsidR="002B0428" w:rsidRPr="00B37F0B" w:rsidRDefault="002B0428" w:rsidP="00B37F0B">
      <w:pPr>
        <w:spacing w:line="520" w:lineRule="exact"/>
        <w:ind w:firstLine="645"/>
        <w:rPr>
          <w:rFonts w:ascii="仿宋_GB2312" w:eastAsia="仿宋_GB2312" w:hAnsi="Times New Roman" w:cs="仿宋_GB2312"/>
          <w:color w:val="000000"/>
          <w:sz w:val="30"/>
          <w:szCs w:val="30"/>
        </w:rPr>
      </w:pPr>
      <w:r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（二）设计类参赛商品</w:t>
      </w:r>
    </w:p>
    <w:p w:rsidR="002B0428" w:rsidRPr="00B37F0B" w:rsidRDefault="002B0428" w:rsidP="00B37F0B">
      <w:pPr>
        <w:spacing w:line="520" w:lineRule="exact"/>
        <w:ind w:firstLine="645"/>
        <w:rPr>
          <w:rFonts w:ascii="仿宋_GB2312" w:eastAsia="仿宋_GB2312" w:hAnsi="宋体" w:cs="宋体"/>
          <w:kern w:val="0"/>
          <w:sz w:val="30"/>
          <w:szCs w:val="30"/>
        </w:rPr>
      </w:pPr>
      <w:r w:rsidRPr="00B37F0B">
        <w:rPr>
          <w:rFonts w:ascii="仿宋_GB2312" w:eastAsia="仿宋_GB2312" w:hAnsi="宋体" w:cs="宋体" w:hint="eastAsia"/>
          <w:kern w:val="0"/>
          <w:sz w:val="30"/>
          <w:szCs w:val="30"/>
        </w:rPr>
        <w:t>1、</w:t>
      </w:r>
      <w:r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参赛商品为</w:t>
      </w:r>
      <w:r w:rsidRPr="00B37F0B">
        <w:rPr>
          <w:rFonts w:ascii="仿宋_GB2312" w:eastAsia="仿宋_GB2312" w:hAnsi="宋体" w:cs="宋体" w:hint="eastAsia"/>
          <w:kern w:val="0"/>
          <w:sz w:val="30"/>
          <w:szCs w:val="30"/>
        </w:rPr>
        <w:t>参赛者自主设计，</w:t>
      </w:r>
      <w:r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权属清晰，无版权争议；不得仿冒市场上其他产品和侵犯他人知识产权</w:t>
      </w:r>
      <w:r w:rsidRPr="00B37F0B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2B0428" w:rsidRDefault="002B0428" w:rsidP="00B37F0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Times New Roman" w:cs="仿宋_GB2312"/>
          <w:color w:val="000000"/>
          <w:sz w:val="30"/>
          <w:szCs w:val="30"/>
        </w:rPr>
      </w:pPr>
      <w:r w:rsidRPr="00B37F0B">
        <w:rPr>
          <w:rFonts w:ascii="仿宋_GB2312" w:eastAsia="仿宋_GB2312" w:hAnsi="宋体" w:cs="宋体" w:hint="eastAsia"/>
          <w:kern w:val="0"/>
          <w:sz w:val="30"/>
          <w:szCs w:val="30"/>
        </w:rPr>
        <w:t>2、</w:t>
      </w:r>
      <w:r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参赛商品具有地方特色，包含地域特色、旅游资源特色、旅游景观特色、城乡风情特色、历史人文特色、工艺美术特色等。</w:t>
      </w:r>
    </w:p>
    <w:p w:rsidR="006E0803" w:rsidRPr="00B37F0B" w:rsidRDefault="006E0803" w:rsidP="006E0803">
      <w:pPr>
        <w:spacing w:line="520" w:lineRule="exact"/>
        <w:ind w:firstLine="645"/>
        <w:rPr>
          <w:rFonts w:ascii="仿宋_GB2312" w:eastAsia="仿宋_GB2312" w:hAnsi="Times New Roman" w:cs="仿宋_GB2312"/>
          <w:color w:val="000000"/>
          <w:sz w:val="30"/>
          <w:szCs w:val="30"/>
        </w:rPr>
      </w:pPr>
      <w:r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3</w:t>
      </w:r>
      <w:r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、参赛商品零售价格不超过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1</w:t>
      </w:r>
      <w:r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万元/件（套），重量不超过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1</w:t>
      </w:r>
      <w:r w:rsidRPr="00B37F0B">
        <w:rPr>
          <w:rFonts w:ascii="仿宋_GB2312" w:eastAsia="仿宋_GB2312" w:hAnsi="Times New Roman" w:hint="eastAsia"/>
          <w:color w:val="000000"/>
          <w:sz w:val="30"/>
          <w:szCs w:val="30"/>
        </w:rPr>
        <w:t>0</w:t>
      </w:r>
      <w:r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公斤，体积不得过大，便于携带或搬运。</w:t>
      </w:r>
    </w:p>
    <w:p w:rsidR="0073497B" w:rsidRPr="00B37F0B" w:rsidRDefault="0073497B" w:rsidP="00B37F0B">
      <w:pPr>
        <w:spacing w:line="520" w:lineRule="exact"/>
        <w:ind w:firstLine="645"/>
        <w:rPr>
          <w:rFonts w:ascii="Times New Roman" w:eastAsia="黑体" w:hAnsi="Times New Roman" w:cs="黑体"/>
          <w:color w:val="000000"/>
          <w:sz w:val="30"/>
          <w:szCs w:val="30"/>
        </w:rPr>
      </w:pPr>
      <w:r w:rsidRPr="00B37F0B">
        <w:rPr>
          <w:rFonts w:ascii="黑体" w:eastAsia="黑体" w:hAnsi="黑体" w:cs="仿宋_GB2312" w:hint="eastAsia"/>
          <w:color w:val="000000"/>
          <w:sz w:val="30"/>
          <w:szCs w:val="30"/>
        </w:rPr>
        <w:t>九</w:t>
      </w:r>
      <w:r w:rsidR="00426D79" w:rsidRPr="00B37F0B">
        <w:rPr>
          <w:rFonts w:ascii="黑体" w:eastAsia="黑体" w:hAnsi="黑体" w:cs="仿宋_GB2312" w:hint="eastAsia"/>
          <w:color w:val="000000"/>
          <w:sz w:val="30"/>
          <w:szCs w:val="30"/>
        </w:rPr>
        <w:t>、</w:t>
      </w:r>
      <w:r w:rsidR="00DB6E3B" w:rsidRPr="00B37F0B">
        <w:rPr>
          <w:rFonts w:ascii="Times New Roman" w:eastAsia="黑体" w:hAnsi="Times New Roman" w:cs="黑体" w:hint="eastAsia"/>
          <w:color w:val="000000"/>
          <w:sz w:val="30"/>
          <w:szCs w:val="30"/>
        </w:rPr>
        <w:t>报</w:t>
      </w:r>
      <w:r w:rsidR="003D03F6" w:rsidRPr="00B37F0B">
        <w:rPr>
          <w:rFonts w:ascii="Times New Roman" w:eastAsia="黑体" w:hAnsi="Times New Roman" w:cs="黑体" w:hint="eastAsia"/>
          <w:color w:val="000000"/>
          <w:sz w:val="30"/>
          <w:szCs w:val="30"/>
        </w:rPr>
        <w:t>名</w:t>
      </w:r>
      <w:r w:rsidR="00DB6E3B" w:rsidRPr="00B37F0B">
        <w:rPr>
          <w:rFonts w:ascii="Times New Roman" w:eastAsia="黑体" w:hAnsi="Times New Roman" w:cs="黑体" w:hint="eastAsia"/>
          <w:color w:val="000000"/>
          <w:sz w:val="30"/>
          <w:szCs w:val="30"/>
        </w:rPr>
        <w:t>方式</w:t>
      </w:r>
      <w:r w:rsidR="003D03F6" w:rsidRPr="00B37F0B">
        <w:rPr>
          <w:rFonts w:ascii="Times New Roman" w:eastAsia="黑体" w:hAnsi="Times New Roman" w:cs="黑体" w:hint="eastAsia"/>
          <w:color w:val="000000"/>
          <w:sz w:val="30"/>
          <w:szCs w:val="30"/>
        </w:rPr>
        <w:t>及</w:t>
      </w:r>
      <w:r w:rsidRPr="00B37F0B">
        <w:rPr>
          <w:rFonts w:ascii="Times New Roman" w:eastAsia="黑体" w:hAnsi="Times New Roman" w:cs="黑体" w:hint="eastAsia"/>
          <w:color w:val="000000"/>
          <w:sz w:val="30"/>
          <w:szCs w:val="30"/>
        </w:rPr>
        <w:t>要求</w:t>
      </w:r>
    </w:p>
    <w:p w:rsidR="003D03F6" w:rsidRPr="00B37F0B" w:rsidRDefault="003D03F6" w:rsidP="00B37F0B">
      <w:pPr>
        <w:spacing w:line="520" w:lineRule="exact"/>
        <w:ind w:firstLine="645"/>
        <w:rPr>
          <w:rFonts w:ascii="仿宋_GB2312" w:eastAsia="仿宋_GB2312" w:hAnsi="Times New Roman" w:cs="黑体"/>
          <w:color w:val="000000"/>
          <w:sz w:val="30"/>
          <w:szCs w:val="30"/>
        </w:rPr>
      </w:pPr>
      <w:r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（一）报</w:t>
      </w:r>
      <w:r w:rsidR="00436800"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名</w:t>
      </w:r>
      <w:r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参赛商品数量</w:t>
      </w:r>
    </w:p>
    <w:p w:rsidR="00B030A1" w:rsidRPr="00B37F0B" w:rsidRDefault="00B030A1" w:rsidP="00B37F0B">
      <w:pPr>
        <w:spacing w:line="520" w:lineRule="exact"/>
        <w:ind w:firstLine="645"/>
        <w:rPr>
          <w:rFonts w:ascii="仿宋_GB2312" w:eastAsia="仿宋_GB2312" w:hAnsi="Times New Roman" w:cs="仿宋_GB2312"/>
          <w:color w:val="000000"/>
          <w:sz w:val="30"/>
          <w:szCs w:val="30"/>
        </w:rPr>
      </w:pPr>
      <w:r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1、每个</w:t>
      </w:r>
      <w:r w:rsidR="003D03F6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县（市、区）上报参赛旅游商品5-10件（套），</w:t>
      </w:r>
      <w:r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以县（市、区）为单位统一报名。</w:t>
      </w:r>
    </w:p>
    <w:p w:rsidR="00B030A1" w:rsidRPr="00B37F0B" w:rsidRDefault="00B030A1" w:rsidP="00B37F0B">
      <w:pPr>
        <w:spacing w:line="520" w:lineRule="exact"/>
        <w:ind w:firstLine="645"/>
        <w:rPr>
          <w:rFonts w:ascii="仿宋_GB2312" w:eastAsia="仿宋_GB2312" w:hAnsi="Times New Roman" w:cs="仿宋_GB2312"/>
          <w:color w:val="000000"/>
          <w:sz w:val="30"/>
          <w:szCs w:val="30"/>
        </w:rPr>
      </w:pPr>
      <w:r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2、</w:t>
      </w:r>
      <w:r w:rsidR="003D03F6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其他单位、组织、个人上报</w:t>
      </w:r>
      <w:r w:rsidR="003965B2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参赛旅游商品</w:t>
      </w:r>
      <w:r w:rsidR="00A37411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1-3</w:t>
      </w:r>
      <w:r w:rsidR="003965B2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件（套），</w:t>
      </w:r>
      <w:r w:rsidR="00486E55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直接向大赛组委会报名</w:t>
      </w:r>
      <w:r w:rsidR="003D03F6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。</w:t>
      </w:r>
    </w:p>
    <w:p w:rsidR="00C722CA" w:rsidRPr="00B37F0B" w:rsidRDefault="00B030A1" w:rsidP="00B37F0B">
      <w:pPr>
        <w:spacing w:line="520" w:lineRule="exact"/>
        <w:ind w:firstLine="645"/>
        <w:rPr>
          <w:rFonts w:ascii="仿宋_GB2312" w:eastAsia="仿宋_GB2312" w:hAnsi="Times New Roman"/>
          <w:color w:val="000000"/>
          <w:sz w:val="30"/>
          <w:szCs w:val="30"/>
        </w:rPr>
      </w:pPr>
      <w:r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3、</w:t>
      </w:r>
      <w:r w:rsidR="003D03F6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同一材质、工艺的旅游商品只能报送1件（项）参赛。</w:t>
      </w:r>
    </w:p>
    <w:p w:rsidR="008E4EA7" w:rsidRPr="00B37F0B" w:rsidRDefault="00DB6E3B" w:rsidP="00B37F0B">
      <w:pPr>
        <w:spacing w:line="520" w:lineRule="exact"/>
        <w:ind w:firstLine="645"/>
        <w:rPr>
          <w:rFonts w:ascii="仿宋_GB2312" w:eastAsia="仿宋_GB2312" w:hAnsi="Times New Roman" w:cs="黑体"/>
          <w:color w:val="000000"/>
          <w:sz w:val="30"/>
          <w:szCs w:val="30"/>
        </w:rPr>
      </w:pPr>
      <w:r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（</w:t>
      </w:r>
      <w:r w:rsidR="003D03F6"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二</w:t>
      </w:r>
      <w:r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）报送参赛商品</w:t>
      </w:r>
      <w:r w:rsidR="0024569C"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图文</w:t>
      </w:r>
      <w:r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资料</w:t>
      </w:r>
    </w:p>
    <w:p w:rsidR="00744290" w:rsidRPr="00B37F0B" w:rsidRDefault="00C97792" w:rsidP="00B37F0B">
      <w:pPr>
        <w:spacing w:line="520" w:lineRule="exact"/>
        <w:ind w:firstLine="645"/>
        <w:rPr>
          <w:rFonts w:ascii="仿宋_GB2312" w:eastAsia="仿宋_GB2312" w:hAnsi="Times New Roman" w:cs="黑体"/>
          <w:color w:val="000000"/>
          <w:sz w:val="30"/>
          <w:szCs w:val="30"/>
        </w:rPr>
      </w:pPr>
      <w:r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lastRenderedPageBreak/>
        <w:t>1、《2018年滁州市首届特色旅游商品大赛报名表》。</w:t>
      </w:r>
      <w:r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表中“参赛商品说明”栏，请简要填写参赛商品的设计主题、基本构思、使用材料、工艺流程、制作成本、销售价格</w:t>
      </w:r>
      <w:r w:rsidR="00A37411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、市场情况</w:t>
      </w:r>
      <w:r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等方面内容（商业机密由参赛者自行注意保护）。</w:t>
      </w:r>
    </w:p>
    <w:p w:rsidR="005A382B" w:rsidRPr="00B37F0B" w:rsidRDefault="00C97792" w:rsidP="00B37F0B">
      <w:pPr>
        <w:spacing w:line="520" w:lineRule="exact"/>
        <w:ind w:firstLine="645"/>
        <w:rPr>
          <w:rFonts w:ascii="仿宋_GB2312" w:eastAsia="仿宋_GB2312" w:hAnsi="微软雅黑"/>
          <w:color w:val="000000"/>
          <w:sz w:val="30"/>
          <w:szCs w:val="30"/>
        </w:rPr>
      </w:pPr>
      <w:r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2、每件（套）参赛商品提供实物照片</w:t>
      </w:r>
      <w:r w:rsidR="006F0E40"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2张以上</w:t>
      </w:r>
      <w:r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、商标注册权</w:t>
      </w:r>
      <w:r w:rsidR="006F0E40"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或设计证明</w:t>
      </w:r>
      <w:r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照片</w:t>
      </w:r>
      <w:r w:rsidR="006F0E40"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1张，</w:t>
      </w:r>
      <w:r w:rsidR="005A382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如有专利证书或版权注册证书的请提供证书照片</w:t>
      </w:r>
      <w:r w:rsidR="006F0E40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1张</w:t>
      </w:r>
      <w:r w:rsidR="005A382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。</w:t>
      </w:r>
      <w:r w:rsidR="00A37411">
        <w:rPr>
          <w:rFonts w:ascii="仿宋_GB2312" w:eastAsia="仿宋_GB2312" w:hAnsi="微软雅黑" w:hint="eastAsia"/>
          <w:color w:val="000000"/>
          <w:sz w:val="30"/>
          <w:szCs w:val="30"/>
        </w:rPr>
        <w:t xml:space="preserve"> </w:t>
      </w:r>
      <w:r w:rsidR="006F0E40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其中，食品、茶品、饮品、</w:t>
      </w:r>
      <w:r w:rsidR="00C000A9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酒品、</w:t>
      </w:r>
      <w:r w:rsidR="006F0E40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调味品等饮食类商品</w:t>
      </w:r>
      <w:r w:rsidR="00A37411">
        <w:rPr>
          <w:rFonts w:ascii="仿宋_GB2312" w:eastAsia="仿宋_GB2312" w:hAnsi="微软雅黑" w:hint="eastAsia"/>
          <w:color w:val="000000"/>
          <w:sz w:val="30"/>
          <w:szCs w:val="30"/>
        </w:rPr>
        <w:t>，</w:t>
      </w:r>
      <w:r w:rsidR="006F0E40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需另外提供食品生产许可证照片或复印件；电子和电器类商品需</w:t>
      </w:r>
      <w:r w:rsidR="008C3CBF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另外</w:t>
      </w:r>
      <w:r w:rsidR="006F0E40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提供3C认证证书照片或复印件。</w:t>
      </w:r>
      <w:r w:rsidR="008C3CBF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上述</w:t>
      </w:r>
      <w:r w:rsidR="006F0E40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各类</w:t>
      </w:r>
      <w:r w:rsidR="005A382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照片</w:t>
      </w:r>
      <w:r w:rsidR="006F0E40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或影印件</w:t>
      </w:r>
      <w:r w:rsidR="005A382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的文件格式</w:t>
      </w:r>
      <w:r w:rsidR="008C3CBF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均</w:t>
      </w:r>
      <w:r w:rsidR="006F0E40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为</w:t>
      </w:r>
      <w:r w:rsidR="005A382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JPG，分辨率不低于300dpi</w:t>
      </w:r>
      <w:r w:rsidR="006F0E40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，</w:t>
      </w:r>
      <w:r w:rsidR="005A382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图片大小3</w:t>
      </w:r>
      <w:r w:rsidR="00B52A88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-</w:t>
      </w:r>
      <w:r w:rsidR="005A382B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5Mb。</w:t>
      </w:r>
    </w:p>
    <w:p w:rsidR="008C3CBF" w:rsidRPr="00B37F0B" w:rsidRDefault="008C3CBF" w:rsidP="00B37F0B">
      <w:pPr>
        <w:spacing w:line="520" w:lineRule="exact"/>
        <w:ind w:firstLine="645"/>
        <w:rPr>
          <w:rFonts w:ascii="仿宋_GB2312" w:eastAsia="仿宋_GB2312" w:hAnsi="微软雅黑"/>
          <w:color w:val="000000"/>
          <w:sz w:val="30"/>
          <w:szCs w:val="30"/>
        </w:rPr>
      </w:pP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以上两项</w:t>
      </w:r>
      <w:r w:rsidR="00C54F77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图文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资料的</w:t>
      </w:r>
      <w:r w:rsidRPr="00B37F0B">
        <w:rPr>
          <w:rFonts w:ascii="仿宋_GB2312" w:eastAsia="仿宋_GB2312" w:hAnsi="微软雅黑" w:hint="eastAsia"/>
          <w:b/>
          <w:color w:val="000000"/>
          <w:sz w:val="30"/>
          <w:szCs w:val="30"/>
        </w:rPr>
        <w:t>电子版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，由各县（市、区）旅游局、各自行报名单位或个人于</w:t>
      </w:r>
      <w:r w:rsidR="00436800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2018年</w:t>
      </w:r>
      <w:r w:rsidR="00436800" w:rsidRPr="00B37F0B">
        <w:rPr>
          <w:rFonts w:ascii="仿宋_GB2312" w:eastAsia="仿宋_GB2312" w:hAnsi="微软雅黑" w:hint="eastAsia"/>
          <w:b/>
          <w:color w:val="000000"/>
          <w:sz w:val="30"/>
          <w:szCs w:val="30"/>
        </w:rPr>
        <w:t>7月1</w:t>
      </w:r>
      <w:r w:rsidR="00A37411">
        <w:rPr>
          <w:rFonts w:ascii="仿宋_GB2312" w:eastAsia="仿宋_GB2312" w:hAnsi="微软雅黑" w:hint="eastAsia"/>
          <w:b/>
          <w:color w:val="000000"/>
          <w:sz w:val="30"/>
          <w:szCs w:val="30"/>
        </w:rPr>
        <w:t>3</w:t>
      </w:r>
      <w:r w:rsidR="00436800" w:rsidRPr="00B37F0B">
        <w:rPr>
          <w:rFonts w:ascii="仿宋_GB2312" w:eastAsia="仿宋_GB2312" w:hAnsi="微软雅黑" w:hint="eastAsia"/>
          <w:b/>
          <w:color w:val="000000"/>
          <w:sz w:val="30"/>
          <w:szCs w:val="30"/>
        </w:rPr>
        <w:t>日</w:t>
      </w:r>
      <w:r w:rsidR="00A37411">
        <w:rPr>
          <w:rFonts w:ascii="仿宋_GB2312" w:eastAsia="仿宋_GB2312" w:hAnsi="微软雅黑" w:hint="eastAsia"/>
          <w:b/>
          <w:color w:val="000000"/>
          <w:sz w:val="30"/>
          <w:szCs w:val="30"/>
        </w:rPr>
        <w:t>（星期五）</w:t>
      </w:r>
      <w:r w:rsidR="00436800" w:rsidRPr="00B37F0B">
        <w:rPr>
          <w:rFonts w:ascii="仿宋_GB2312" w:eastAsia="仿宋_GB2312" w:hAnsi="微软雅黑" w:hint="eastAsia"/>
          <w:b/>
          <w:color w:val="000000"/>
          <w:sz w:val="30"/>
          <w:szCs w:val="30"/>
        </w:rPr>
        <w:t>前</w:t>
      </w:r>
      <w:r w:rsidR="00C54F77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报送大赛组委会办公室</w:t>
      </w:r>
      <w:r w:rsidR="00A37411">
        <w:rPr>
          <w:rFonts w:ascii="仿宋_GB2312" w:eastAsia="仿宋_GB2312" w:hAnsi="微软雅黑" w:hint="eastAsia"/>
          <w:color w:val="000000"/>
          <w:sz w:val="30"/>
          <w:szCs w:val="30"/>
        </w:rPr>
        <w:t>；</w:t>
      </w:r>
      <w:r w:rsidR="00436800" w:rsidRPr="00B37F0B">
        <w:rPr>
          <w:rFonts w:ascii="仿宋_GB2312" w:eastAsia="仿宋_GB2312" w:hAnsi="微软雅黑" w:hint="eastAsia"/>
          <w:b/>
          <w:color w:val="000000"/>
          <w:sz w:val="30"/>
          <w:szCs w:val="30"/>
        </w:rPr>
        <w:t>纸质版</w:t>
      </w:r>
      <w:r w:rsidR="00436800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一式两份（参赛单位加盖公章</w:t>
      </w:r>
      <w:r w:rsidR="00A37411">
        <w:rPr>
          <w:rFonts w:ascii="仿宋_GB2312" w:eastAsia="仿宋_GB2312" w:hAnsi="微软雅黑" w:hint="eastAsia"/>
          <w:color w:val="000000"/>
          <w:sz w:val="30"/>
          <w:szCs w:val="30"/>
        </w:rPr>
        <w:t>、参赛</w:t>
      </w:r>
      <w:r w:rsidR="00436800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个人签名）于赛前报送参赛商品实物</w:t>
      </w:r>
      <w:r w:rsidR="00A37411">
        <w:rPr>
          <w:rFonts w:ascii="仿宋_GB2312" w:eastAsia="仿宋_GB2312" w:hAnsi="微软雅黑" w:hint="eastAsia"/>
          <w:color w:val="000000"/>
          <w:sz w:val="30"/>
          <w:szCs w:val="30"/>
        </w:rPr>
        <w:t>时，</w:t>
      </w:r>
      <w:r w:rsidR="00436800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现场提交组委会。</w:t>
      </w:r>
    </w:p>
    <w:p w:rsidR="00DB6E3B" w:rsidRPr="00B37F0B" w:rsidRDefault="00DB6E3B" w:rsidP="00B37F0B">
      <w:pPr>
        <w:spacing w:line="520" w:lineRule="exact"/>
        <w:ind w:firstLine="645"/>
        <w:rPr>
          <w:rFonts w:ascii="仿宋_GB2312" w:eastAsia="仿宋_GB2312" w:hAnsi="Times New Roman" w:cs="黑体"/>
          <w:color w:val="000000"/>
          <w:sz w:val="30"/>
          <w:szCs w:val="30"/>
        </w:rPr>
      </w:pPr>
      <w:r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（</w:t>
      </w:r>
      <w:r w:rsidR="00436800"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三</w:t>
      </w:r>
      <w:r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 xml:space="preserve">）报送参赛商品实物 </w:t>
      </w:r>
    </w:p>
    <w:p w:rsidR="0024569C" w:rsidRPr="00B37F0B" w:rsidRDefault="008C3CBF" w:rsidP="00B37F0B">
      <w:pPr>
        <w:spacing w:line="520" w:lineRule="exact"/>
        <w:ind w:firstLine="645"/>
        <w:rPr>
          <w:rFonts w:ascii="仿宋_GB2312" w:eastAsia="仿宋_GB2312" w:hAnsi="Times New Roman" w:cs="黑体"/>
          <w:color w:val="000000"/>
          <w:sz w:val="30"/>
          <w:szCs w:val="30"/>
        </w:rPr>
      </w:pPr>
      <w:r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所有</w:t>
      </w:r>
      <w:r w:rsidR="00B52A88"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参赛商品</w:t>
      </w:r>
      <w:r w:rsidR="00C54F77"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的</w:t>
      </w:r>
      <w:r w:rsidR="00B52A88"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实物</w:t>
      </w:r>
      <w:r w:rsidR="00A37411">
        <w:rPr>
          <w:rFonts w:ascii="仿宋_GB2312" w:eastAsia="仿宋_GB2312" w:hAnsi="Times New Roman" w:cs="黑体" w:hint="eastAsia"/>
          <w:color w:val="000000"/>
          <w:sz w:val="30"/>
          <w:szCs w:val="30"/>
        </w:rPr>
        <w:t>，</w:t>
      </w:r>
      <w:r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均</w:t>
      </w:r>
      <w:r w:rsidR="00B52A88"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由参赛者于赛前规定时间内自行</w:t>
      </w:r>
      <w:r w:rsidR="00A37411">
        <w:rPr>
          <w:rFonts w:ascii="仿宋_GB2312" w:eastAsia="仿宋_GB2312" w:hAnsi="Times New Roman" w:cs="黑体" w:hint="eastAsia"/>
          <w:color w:val="000000"/>
          <w:sz w:val="30"/>
          <w:szCs w:val="30"/>
        </w:rPr>
        <w:t>报送（</w:t>
      </w:r>
      <w:r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运送</w:t>
      </w:r>
      <w:r w:rsidR="00A37411">
        <w:rPr>
          <w:rFonts w:ascii="仿宋_GB2312" w:eastAsia="仿宋_GB2312" w:hAnsi="Times New Roman" w:cs="黑体" w:hint="eastAsia"/>
          <w:color w:val="000000"/>
          <w:sz w:val="30"/>
          <w:szCs w:val="30"/>
        </w:rPr>
        <w:t>）</w:t>
      </w:r>
      <w:r w:rsidR="00B52A88"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至大赛现场，并按</w:t>
      </w:r>
      <w:r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组委会</w:t>
      </w:r>
      <w:r w:rsidR="00B52A88"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安排自行摆放</w:t>
      </w:r>
      <w:r w:rsidR="00A37411">
        <w:rPr>
          <w:rFonts w:ascii="仿宋_GB2312" w:eastAsia="仿宋_GB2312" w:hAnsi="Times New Roman" w:cs="黑体" w:hint="eastAsia"/>
          <w:color w:val="000000"/>
          <w:sz w:val="30"/>
          <w:szCs w:val="30"/>
        </w:rPr>
        <w:t>（安装）</w:t>
      </w:r>
      <w:r w:rsidR="00B52A88"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完成。</w:t>
      </w:r>
      <w:r w:rsidR="0024569C"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其中，</w:t>
      </w:r>
      <w:r w:rsidR="0024569C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食品、茶品、饮品、</w:t>
      </w:r>
      <w:r w:rsidR="00C000A9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酒品、</w:t>
      </w:r>
      <w:r w:rsidR="0024569C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调味品等各种饮食类商品，均</w:t>
      </w:r>
      <w:r w:rsidR="00C000A9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需同时</w:t>
      </w:r>
      <w:r w:rsidR="0024569C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提供</w:t>
      </w:r>
      <w:r w:rsidR="00A37411">
        <w:rPr>
          <w:rFonts w:ascii="仿宋_GB2312" w:eastAsia="仿宋_GB2312" w:hAnsi="微软雅黑" w:hint="eastAsia"/>
          <w:color w:val="000000"/>
          <w:sz w:val="30"/>
          <w:szCs w:val="30"/>
        </w:rPr>
        <w:t>同一产品、同一</w:t>
      </w:r>
      <w:r w:rsidR="00C000A9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品质的适量</w:t>
      </w:r>
      <w:r w:rsidR="0024569C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散装品，以供</w:t>
      </w:r>
      <w:r w:rsidR="00C000A9"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评选人员现场检验、品评。</w:t>
      </w:r>
    </w:p>
    <w:p w:rsidR="00426D79" w:rsidRPr="00B37F0B" w:rsidRDefault="0073497B" w:rsidP="00B37F0B">
      <w:pPr>
        <w:spacing w:line="520" w:lineRule="exact"/>
        <w:ind w:firstLine="645"/>
        <w:rPr>
          <w:rFonts w:ascii="黑体" w:eastAsia="黑体" w:hAnsi="黑体" w:cs="仿宋_GB2312"/>
          <w:color w:val="000000"/>
          <w:sz w:val="30"/>
          <w:szCs w:val="30"/>
        </w:rPr>
      </w:pPr>
      <w:r w:rsidRPr="00B37F0B">
        <w:rPr>
          <w:rFonts w:ascii="黑体" w:eastAsia="黑体" w:hAnsi="黑体" w:cs="仿宋_GB2312" w:hint="eastAsia"/>
          <w:color w:val="000000"/>
          <w:sz w:val="30"/>
          <w:szCs w:val="30"/>
        </w:rPr>
        <w:t>十、</w:t>
      </w:r>
      <w:r w:rsidR="00426D79" w:rsidRPr="00B37F0B">
        <w:rPr>
          <w:rFonts w:ascii="黑体" w:eastAsia="黑体" w:hAnsi="黑体" w:cs="仿宋_GB2312" w:hint="eastAsia"/>
          <w:color w:val="000000"/>
          <w:sz w:val="30"/>
          <w:szCs w:val="30"/>
        </w:rPr>
        <w:t>评选方式</w:t>
      </w:r>
    </w:p>
    <w:p w:rsidR="00DF278E" w:rsidRPr="00B37F0B" w:rsidRDefault="00DF278E" w:rsidP="00B37F0B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B37F0B">
        <w:rPr>
          <w:rFonts w:ascii="仿宋_GB2312" w:eastAsia="仿宋_GB2312" w:cs="楷体_GB2312" w:hint="eastAsia"/>
          <w:bCs/>
          <w:color w:val="000000"/>
          <w:sz w:val="30"/>
          <w:szCs w:val="30"/>
        </w:rPr>
        <w:t>1、专家</w:t>
      </w:r>
      <w:r w:rsidR="00426D79" w:rsidRPr="00B37F0B">
        <w:rPr>
          <w:rFonts w:ascii="仿宋_GB2312" w:eastAsia="仿宋_GB2312" w:cs="楷体_GB2312" w:hint="eastAsia"/>
          <w:bCs/>
          <w:color w:val="000000"/>
          <w:sz w:val="30"/>
          <w:szCs w:val="30"/>
        </w:rPr>
        <w:t>评选</w:t>
      </w:r>
      <w:r w:rsidR="00FF3436" w:rsidRPr="00B37F0B">
        <w:rPr>
          <w:rFonts w:ascii="仿宋_GB2312" w:eastAsia="仿宋_GB2312" w:cs="楷体_GB2312" w:hint="eastAsia"/>
          <w:bCs/>
          <w:color w:val="000000"/>
          <w:sz w:val="30"/>
          <w:szCs w:val="30"/>
        </w:rPr>
        <w:t>。</w:t>
      </w:r>
      <w:r w:rsidR="002B0428" w:rsidRPr="00B37F0B">
        <w:rPr>
          <w:rFonts w:ascii="仿宋_GB2312" w:eastAsia="仿宋_GB2312" w:cs="楷体_GB2312" w:hint="eastAsia"/>
          <w:bCs/>
          <w:color w:val="000000"/>
          <w:sz w:val="30"/>
          <w:szCs w:val="30"/>
        </w:rPr>
        <w:t>大赛</w:t>
      </w:r>
      <w:r w:rsidRPr="00B37F0B">
        <w:rPr>
          <w:rFonts w:ascii="仿宋_GB2312" w:eastAsia="仿宋_GB2312" w:cs="仿宋_GB2312" w:hint="eastAsia"/>
          <w:color w:val="000000"/>
          <w:sz w:val="30"/>
          <w:szCs w:val="30"/>
        </w:rPr>
        <w:t>组委会</w:t>
      </w:r>
      <w:r w:rsidR="00426D79" w:rsidRPr="00B37F0B">
        <w:rPr>
          <w:rFonts w:ascii="仿宋_GB2312" w:eastAsia="仿宋_GB2312" w:cs="仿宋_GB2312" w:hint="eastAsia"/>
          <w:color w:val="000000"/>
          <w:sz w:val="30"/>
          <w:szCs w:val="30"/>
        </w:rPr>
        <w:t>邀请相关</w:t>
      </w:r>
      <w:r w:rsidRPr="00B37F0B">
        <w:rPr>
          <w:rFonts w:ascii="仿宋_GB2312" w:eastAsia="仿宋_GB2312" w:cs="仿宋_GB2312" w:hint="eastAsia"/>
          <w:color w:val="000000"/>
          <w:sz w:val="30"/>
          <w:szCs w:val="30"/>
        </w:rPr>
        <w:t>专家</w:t>
      </w:r>
      <w:r w:rsidR="00004841" w:rsidRPr="00B37F0B">
        <w:rPr>
          <w:rFonts w:ascii="仿宋_GB2312" w:eastAsia="仿宋_GB2312" w:cs="仿宋_GB2312" w:hint="eastAsia"/>
          <w:color w:val="000000"/>
          <w:sz w:val="30"/>
          <w:szCs w:val="30"/>
        </w:rPr>
        <w:t>、行业资深人士等成立专家</w:t>
      </w:r>
      <w:r w:rsidR="00A37411">
        <w:rPr>
          <w:rFonts w:ascii="仿宋_GB2312" w:eastAsia="仿宋_GB2312" w:cs="仿宋_GB2312" w:hint="eastAsia"/>
          <w:color w:val="000000"/>
          <w:sz w:val="30"/>
          <w:szCs w:val="30"/>
        </w:rPr>
        <w:t>评审</w:t>
      </w:r>
      <w:r w:rsidR="00004841" w:rsidRPr="00B37F0B">
        <w:rPr>
          <w:rFonts w:ascii="仿宋_GB2312" w:eastAsia="仿宋_GB2312" w:cs="仿宋_GB2312" w:hint="eastAsia"/>
          <w:color w:val="000000"/>
          <w:sz w:val="30"/>
          <w:szCs w:val="30"/>
        </w:rPr>
        <w:t>组，</w:t>
      </w:r>
      <w:r w:rsidR="00426D79" w:rsidRPr="00B37F0B">
        <w:rPr>
          <w:rFonts w:ascii="仿宋_GB2312" w:eastAsia="仿宋_GB2312" w:cs="仿宋_GB2312" w:hint="eastAsia"/>
          <w:color w:val="000000"/>
          <w:sz w:val="30"/>
          <w:szCs w:val="30"/>
        </w:rPr>
        <w:t>对所有参赛旅游商品进行初步评选，</w:t>
      </w:r>
      <w:r w:rsidR="00A37411">
        <w:rPr>
          <w:rFonts w:ascii="仿宋_GB2312" w:eastAsia="仿宋_GB2312" w:cs="仿宋_GB2312" w:hint="eastAsia"/>
          <w:color w:val="000000"/>
          <w:sz w:val="30"/>
          <w:szCs w:val="30"/>
        </w:rPr>
        <w:t>综合</w:t>
      </w:r>
      <w:r w:rsidR="00FF3436" w:rsidRPr="00B37F0B">
        <w:rPr>
          <w:rFonts w:ascii="仿宋_GB2312" w:eastAsia="仿宋_GB2312" w:cs="仿宋_GB2312" w:hint="eastAsia"/>
          <w:color w:val="000000"/>
          <w:sz w:val="30"/>
          <w:szCs w:val="30"/>
        </w:rPr>
        <w:t>商品实物及相关推选材料</w:t>
      </w:r>
      <w:r w:rsidR="00576080">
        <w:rPr>
          <w:rFonts w:ascii="仿宋_GB2312" w:eastAsia="仿宋_GB2312" w:cs="仿宋_GB2312" w:hint="eastAsia"/>
          <w:color w:val="000000"/>
          <w:sz w:val="30"/>
          <w:szCs w:val="30"/>
        </w:rPr>
        <w:t>进行第一轮评选，</w:t>
      </w:r>
      <w:r w:rsidR="00576080" w:rsidRPr="00B37F0B">
        <w:rPr>
          <w:rFonts w:ascii="仿宋_GB2312" w:eastAsia="仿宋_GB2312" w:cs="仿宋_GB2312" w:hint="eastAsia"/>
          <w:color w:val="000000"/>
          <w:sz w:val="30"/>
          <w:szCs w:val="30"/>
        </w:rPr>
        <w:t>按照一定比例</w:t>
      </w:r>
      <w:r w:rsidR="000C6A4B" w:rsidRPr="00B37F0B">
        <w:rPr>
          <w:rFonts w:ascii="仿宋_GB2312" w:eastAsia="仿宋_GB2312" w:cs="仿宋_GB2312" w:hint="eastAsia"/>
          <w:color w:val="000000"/>
          <w:sz w:val="30"/>
          <w:szCs w:val="30"/>
        </w:rPr>
        <w:t>初选</w:t>
      </w:r>
      <w:r w:rsidRPr="00B37F0B">
        <w:rPr>
          <w:rFonts w:ascii="仿宋_GB2312" w:eastAsia="仿宋_GB2312" w:cs="仿宋_GB2312" w:hint="eastAsia"/>
          <w:color w:val="000000"/>
          <w:sz w:val="30"/>
          <w:szCs w:val="30"/>
        </w:rPr>
        <w:t>出入围商品。</w:t>
      </w:r>
    </w:p>
    <w:p w:rsidR="00DF278E" w:rsidRPr="00B37F0B" w:rsidRDefault="00DF278E" w:rsidP="00B37F0B">
      <w:pPr>
        <w:spacing w:line="520" w:lineRule="exact"/>
        <w:ind w:firstLineChars="20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B37F0B">
        <w:rPr>
          <w:rFonts w:ascii="仿宋_GB2312" w:eastAsia="仿宋_GB2312" w:cs="楷体_GB2312" w:hint="eastAsia"/>
          <w:bCs/>
          <w:color w:val="000000"/>
          <w:sz w:val="30"/>
          <w:szCs w:val="30"/>
        </w:rPr>
        <w:t>2</w:t>
      </w:r>
      <w:r w:rsidR="00CD3A77" w:rsidRPr="00B37F0B">
        <w:rPr>
          <w:rFonts w:ascii="仿宋_GB2312" w:eastAsia="仿宋_GB2312" w:cs="楷体_GB2312" w:hint="eastAsia"/>
          <w:bCs/>
          <w:color w:val="000000"/>
          <w:sz w:val="30"/>
          <w:szCs w:val="30"/>
        </w:rPr>
        <w:t>、群众</w:t>
      </w:r>
      <w:r w:rsidR="00954BFC" w:rsidRPr="00B37F0B">
        <w:rPr>
          <w:rFonts w:ascii="仿宋_GB2312" w:eastAsia="仿宋_GB2312" w:cs="楷体_GB2312" w:hint="eastAsia"/>
          <w:bCs/>
          <w:color w:val="000000"/>
          <w:sz w:val="30"/>
          <w:szCs w:val="30"/>
        </w:rPr>
        <w:t>评选</w:t>
      </w:r>
      <w:r w:rsidR="00FF3436" w:rsidRPr="00B37F0B">
        <w:rPr>
          <w:rFonts w:ascii="仿宋_GB2312" w:eastAsia="仿宋_GB2312" w:cs="楷体_GB2312" w:hint="eastAsia"/>
          <w:bCs/>
          <w:color w:val="000000"/>
          <w:sz w:val="30"/>
          <w:szCs w:val="30"/>
        </w:rPr>
        <w:t>。</w:t>
      </w:r>
      <w:r w:rsidR="00CD3A77" w:rsidRPr="00B37F0B">
        <w:rPr>
          <w:rFonts w:ascii="仿宋_GB2312" w:eastAsia="仿宋_GB2312" w:cs="楷体_GB2312" w:hint="eastAsia"/>
          <w:bCs/>
          <w:color w:val="000000"/>
          <w:sz w:val="30"/>
          <w:szCs w:val="30"/>
        </w:rPr>
        <w:t>通过县（市、区）推选、网络招募、现场抽选等方式，聘请群众评委若干，</w:t>
      </w:r>
      <w:r w:rsidR="00954BFC" w:rsidRPr="00B37F0B">
        <w:rPr>
          <w:rFonts w:ascii="仿宋_GB2312" w:eastAsia="仿宋_GB2312" w:cs="楷体_GB2312" w:hint="eastAsia"/>
          <w:bCs/>
          <w:color w:val="000000"/>
          <w:sz w:val="30"/>
          <w:szCs w:val="30"/>
        </w:rPr>
        <w:t>按照一定比例票数，以现场投票方式，</w:t>
      </w:r>
      <w:r w:rsidR="00576080">
        <w:rPr>
          <w:rFonts w:ascii="仿宋_GB2312" w:eastAsia="仿宋_GB2312" w:cs="楷体_GB2312" w:hint="eastAsia"/>
          <w:bCs/>
          <w:color w:val="000000"/>
          <w:sz w:val="30"/>
          <w:szCs w:val="30"/>
        </w:rPr>
        <w:lastRenderedPageBreak/>
        <w:t>对第一轮评选</w:t>
      </w:r>
      <w:r w:rsidR="00CD3A77" w:rsidRPr="00B37F0B">
        <w:rPr>
          <w:rFonts w:ascii="仿宋_GB2312" w:eastAsia="仿宋_GB2312" w:cs="楷体_GB2312" w:hint="eastAsia"/>
          <w:bCs/>
          <w:color w:val="000000"/>
          <w:sz w:val="30"/>
          <w:szCs w:val="30"/>
        </w:rPr>
        <w:t>入围</w:t>
      </w:r>
      <w:r w:rsidR="00576080">
        <w:rPr>
          <w:rFonts w:ascii="仿宋_GB2312" w:eastAsia="仿宋_GB2312" w:cs="楷体_GB2312" w:hint="eastAsia"/>
          <w:bCs/>
          <w:color w:val="000000"/>
          <w:sz w:val="30"/>
          <w:szCs w:val="30"/>
        </w:rPr>
        <w:t>的</w:t>
      </w:r>
      <w:r w:rsidR="00CD3A77" w:rsidRPr="00B37F0B">
        <w:rPr>
          <w:rFonts w:ascii="仿宋_GB2312" w:eastAsia="仿宋_GB2312" w:cs="楷体_GB2312" w:hint="eastAsia"/>
          <w:bCs/>
          <w:color w:val="000000"/>
          <w:sz w:val="30"/>
          <w:szCs w:val="30"/>
        </w:rPr>
        <w:t>商品</w:t>
      </w:r>
      <w:r w:rsidR="00576080">
        <w:rPr>
          <w:rFonts w:ascii="仿宋_GB2312" w:eastAsia="仿宋_GB2312" w:cs="楷体_GB2312" w:hint="eastAsia"/>
          <w:bCs/>
          <w:color w:val="000000"/>
          <w:sz w:val="30"/>
          <w:szCs w:val="30"/>
        </w:rPr>
        <w:t>进行</w:t>
      </w:r>
      <w:r w:rsidR="00954BFC" w:rsidRPr="00B37F0B">
        <w:rPr>
          <w:rFonts w:ascii="仿宋_GB2312" w:eastAsia="仿宋_GB2312" w:cs="楷体_GB2312" w:hint="eastAsia"/>
          <w:bCs/>
          <w:color w:val="000000"/>
          <w:sz w:val="30"/>
          <w:szCs w:val="30"/>
        </w:rPr>
        <w:t>第</w:t>
      </w:r>
      <w:r w:rsidR="00CD3A77" w:rsidRPr="00B37F0B">
        <w:rPr>
          <w:rFonts w:ascii="仿宋_GB2312" w:eastAsia="仿宋_GB2312" w:cs="楷体_GB2312" w:hint="eastAsia"/>
          <w:bCs/>
          <w:color w:val="000000"/>
          <w:sz w:val="30"/>
          <w:szCs w:val="30"/>
        </w:rPr>
        <w:t>二</w:t>
      </w:r>
      <w:r w:rsidR="00954BFC" w:rsidRPr="00B37F0B">
        <w:rPr>
          <w:rFonts w:ascii="仿宋_GB2312" w:eastAsia="仿宋_GB2312" w:cs="楷体_GB2312" w:hint="eastAsia"/>
          <w:bCs/>
          <w:color w:val="000000"/>
          <w:sz w:val="30"/>
          <w:szCs w:val="30"/>
        </w:rPr>
        <w:t>轮</w:t>
      </w:r>
      <w:r w:rsidR="00CD3A77" w:rsidRPr="00B37F0B">
        <w:rPr>
          <w:rFonts w:ascii="仿宋_GB2312" w:eastAsia="仿宋_GB2312" w:cs="楷体_GB2312" w:hint="eastAsia"/>
          <w:bCs/>
          <w:color w:val="000000"/>
          <w:sz w:val="30"/>
          <w:szCs w:val="30"/>
        </w:rPr>
        <w:t>评选。</w:t>
      </w:r>
    </w:p>
    <w:p w:rsidR="00FF3436" w:rsidRPr="00B37F0B" w:rsidRDefault="00FF3436" w:rsidP="00B37F0B">
      <w:pPr>
        <w:spacing w:line="520" w:lineRule="exact"/>
        <w:ind w:firstLineChars="20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B37F0B">
        <w:rPr>
          <w:rFonts w:ascii="仿宋_GB2312" w:eastAsia="仿宋_GB2312" w:cs="仿宋_GB2312" w:hint="eastAsia"/>
          <w:color w:val="000000"/>
          <w:sz w:val="30"/>
          <w:szCs w:val="30"/>
        </w:rPr>
        <w:t>3、最终评定。按</w:t>
      </w:r>
      <w:r w:rsidR="00576080">
        <w:rPr>
          <w:rFonts w:ascii="仿宋_GB2312" w:eastAsia="仿宋_GB2312" w:cs="仿宋_GB2312" w:hint="eastAsia"/>
          <w:color w:val="000000"/>
          <w:sz w:val="30"/>
          <w:szCs w:val="30"/>
        </w:rPr>
        <w:t>第一轮</w:t>
      </w:r>
      <w:proofErr w:type="gramStart"/>
      <w:r w:rsidRPr="00B37F0B">
        <w:rPr>
          <w:rFonts w:ascii="仿宋_GB2312" w:eastAsia="仿宋_GB2312" w:cs="仿宋_GB2312" w:hint="eastAsia"/>
          <w:color w:val="000000"/>
          <w:sz w:val="30"/>
          <w:szCs w:val="30"/>
        </w:rPr>
        <w:t>评选占</w:t>
      </w:r>
      <w:proofErr w:type="gramEnd"/>
      <w:r w:rsidRPr="00B37F0B">
        <w:rPr>
          <w:rFonts w:ascii="仿宋_GB2312" w:eastAsia="仿宋_GB2312" w:cs="仿宋_GB2312" w:hint="eastAsia"/>
          <w:color w:val="000000"/>
          <w:sz w:val="30"/>
          <w:szCs w:val="30"/>
        </w:rPr>
        <w:t>80%</w:t>
      </w:r>
      <w:r w:rsidR="00576080">
        <w:rPr>
          <w:rFonts w:ascii="仿宋_GB2312" w:eastAsia="仿宋_GB2312" w:cs="仿宋_GB2312" w:hint="eastAsia"/>
          <w:color w:val="000000"/>
          <w:sz w:val="30"/>
          <w:szCs w:val="30"/>
        </w:rPr>
        <w:t>、第二轮</w:t>
      </w:r>
      <w:proofErr w:type="gramStart"/>
      <w:r w:rsidR="00954BFC" w:rsidRPr="00B37F0B">
        <w:rPr>
          <w:rFonts w:ascii="仿宋_GB2312" w:eastAsia="仿宋_GB2312" w:cs="仿宋_GB2312" w:hint="eastAsia"/>
          <w:color w:val="000000"/>
          <w:sz w:val="30"/>
          <w:szCs w:val="30"/>
        </w:rPr>
        <w:t>评选</w:t>
      </w:r>
      <w:r w:rsidRPr="00B37F0B">
        <w:rPr>
          <w:rFonts w:ascii="仿宋_GB2312" w:eastAsia="仿宋_GB2312" w:cs="仿宋_GB2312" w:hint="eastAsia"/>
          <w:color w:val="000000"/>
          <w:sz w:val="30"/>
          <w:szCs w:val="30"/>
        </w:rPr>
        <w:t>占</w:t>
      </w:r>
      <w:proofErr w:type="gramEnd"/>
      <w:r w:rsidRPr="00B37F0B">
        <w:rPr>
          <w:rFonts w:ascii="仿宋_GB2312" w:eastAsia="仿宋_GB2312" w:cs="仿宋_GB2312" w:hint="eastAsia"/>
          <w:color w:val="000000"/>
          <w:sz w:val="30"/>
          <w:szCs w:val="30"/>
        </w:rPr>
        <w:t>20%计算总成绩，</w:t>
      </w:r>
      <w:r w:rsidR="00576080">
        <w:rPr>
          <w:rFonts w:ascii="仿宋_GB2312" w:eastAsia="仿宋_GB2312" w:cs="仿宋_GB2312" w:hint="eastAsia"/>
          <w:color w:val="000000"/>
          <w:sz w:val="30"/>
          <w:szCs w:val="30"/>
        </w:rPr>
        <w:t>再</w:t>
      </w:r>
      <w:r w:rsidRPr="00B37F0B">
        <w:rPr>
          <w:rFonts w:ascii="仿宋_GB2312" w:eastAsia="仿宋_GB2312" w:cs="仿宋_GB2312" w:hint="eastAsia"/>
          <w:color w:val="000000"/>
          <w:sz w:val="30"/>
          <w:szCs w:val="30"/>
        </w:rPr>
        <w:t>按</w:t>
      </w:r>
      <w:r w:rsidR="00576080">
        <w:rPr>
          <w:rFonts w:ascii="仿宋_GB2312" w:eastAsia="仿宋_GB2312" w:cs="仿宋_GB2312" w:hint="eastAsia"/>
          <w:color w:val="000000"/>
          <w:sz w:val="30"/>
          <w:szCs w:val="30"/>
        </w:rPr>
        <w:t>第一轮评选</w:t>
      </w:r>
      <w:r w:rsidR="000C6A4B" w:rsidRPr="00B37F0B">
        <w:rPr>
          <w:rFonts w:ascii="仿宋_GB2312" w:eastAsia="仿宋_GB2312" w:cs="仿宋_GB2312" w:hint="eastAsia"/>
          <w:color w:val="000000"/>
          <w:sz w:val="30"/>
          <w:szCs w:val="30"/>
        </w:rPr>
        <w:t>入围商品总数的80%比例，最终产生</w:t>
      </w:r>
      <w:r w:rsidR="00576080">
        <w:rPr>
          <w:rFonts w:ascii="仿宋_GB2312" w:eastAsia="仿宋_GB2312" w:cs="仿宋_GB2312" w:hint="eastAsia"/>
          <w:color w:val="000000"/>
          <w:sz w:val="30"/>
          <w:szCs w:val="30"/>
        </w:rPr>
        <w:t>大赛</w:t>
      </w:r>
      <w:r w:rsidR="000C6A4B" w:rsidRPr="00B37F0B">
        <w:rPr>
          <w:rFonts w:ascii="仿宋_GB2312" w:eastAsia="仿宋_GB2312" w:cs="仿宋_GB2312" w:hint="eastAsia"/>
          <w:color w:val="000000"/>
          <w:sz w:val="30"/>
          <w:szCs w:val="30"/>
        </w:rPr>
        <w:t>全部获奖旅游商品。</w:t>
      </w:r>
    </w:p>
    <w:p w:rsidR="000C6A4B" w:rsidRPr="00B37F0B" w:rsidRDefault="000C6A4B" w:rsidP="00B37F0B">
      <w:pPr>
        <w:spacing w:line="520" w:lineRule="exact"/>
        <w:ind w:firstLineChars="20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B37F0B">
        <w:rPr>
          <w:rFonts w:ascii="仿宋_GB2312" w:eastAsia="仿宋_GB2312" w:cs="仿宋_GB2312" w:hint="eastAsia"/>
          <w:color w:val="000000"/>
          <w:sz w:val="30"/>
          <w:szCs w:val="30"/>
        </w:rPr>
        <w:t>4、推荐上报。</w:t>
      </w:r>
      <w:r w:rsidR="00954BFC" w:rsidRPr="00B37F0B">
        <w:rPr>
          <w:rFonts w:ascii="仿宋_GB2312" w:eastAsia="仿宋_GB2312" w:cs="仿宋_GB2312" w:hint="eastAsia"/>
          <w:color w:val="000000"/>
          <w:sz w:val="30"/>
          <w:szCs w:val="30"/>
        </w:rPr>
        <w:t>从</w:t>
      </w:r>
      <w:r w:rsidRPr="00B37F0B">
        <w:rPr>
          <w:rFonts w:ascii="仿宋_GB2312" w:eastAsia="仿宋_GB2312" w:cs="仿宋_GB2312" w:hint="eastAsia"/>
          <w:color w:val="000000"/>
          <w:sz w:val="30"/>
          <w:szCs w:val="30"/>
        </w:rPr>
        <w:t>全市大赛最终获奖</w:t>
      </w:r>
      <w:r w:rsidR="00B52A23">
        <w:rPr>
          <w:rFonts w:ascii="仿宋_GB2312" w:eastAsia="仿宋_GB2312" w:cs="仿宋_GB2312" w:hint="eastAsia"/>
          <w:color w:val="000000"/>
          <w:sz w:val="30"/>
          <w:szCs w:val="30"/>
        </w:rPr>
        <w:t>旅游</w:t>
      </w:r>
      <w:r w:rsidRPr="00B37F0B">
        <w:rPr>
          <w:rFonts w:ascii="仿宋_GB2312" w:eastAsia="仿宋_GB2312" w:cs="仿宋_GB2312" w:hint="eastAsia"/>
          <w:color w:val="000000"/>
          <w:sz w:val="30"/>
          <w:szCs w:val="30"/>
        </w:rPr>
        <w:t>商品中，综合遴选出一定数量的旅游商品，推荐参加全省、全国旅游商品大赛。</w:t>
      </w:r>
    </w:p>
    <w:p w:rsidR="00BA516E" w:rsidRPr="00B37F0B" w:rsidRDefault="0073497B" w:rsidP="00B37F0B">
      <w:pPr>
        <w:spacing w:line="520" w:lineRule="exact"/>
        <w:ind w:firstLineChars="200" w:firstLine="600"/>
        <w:rPr>
          <w:rFonts w:ascii="黑体" w:eastAsia="黑体" w:hAnsi="黑体" w:cs="仿宋_GB2312"/>
          <w:color w:val="000000"/>
          <w:sz w:val="30"/>
          <w:szCs w:val="30"/>
        </w:rPr>
      </w:pPr>
      <w:r w:rsidRPr="00B37F0B">
        <w:rPr>
          <w:rFonts w:ascii="黑体" w:eastAsia="黑体" w:hAnsi="黑体" w:cs="仿宋_GB2312" w:hint="eastAsia"/>
          <w:color w:val="000000"/>
          <w:sz w:val="30"/>
          <w:szCs w:val="30"/>
        </w:rPr>
        <w:t>十一</w:t>
      </w:r>
      <w:r w:rsidR="00BA516E" w:rsidRPr="00B37F0B">
        <w:rPr>
          <w:rFonts w:ascii="黑体" w:eastAsia="黑体" w:hAnsi="黑体" w:cs="仿宋_GB2312" w:hint="eastAsia"/>
          <w:color w:val="000000"/>
          <w:sz w:val="30"/>
          <w:szCs w:val="30"/>
        </w:rPr>
        <w:t>、评选标准</w:t>
      </w:r>
    </w:p>
    <w:p w:rsidR="008E4EA7" w:rsidRPr="00B37F0B" w:rsidRDefault="00BA516E" w:rsidP="00B37F0B">
      <w:pPr>
        <w:spacing w:line="520" w:lineRule="exact"/>
        <w:ind w:firstLine="645"/>
        <w:rPr>
          <w:rFonts w:ascii="仿宋_GB2312" w:eastAsia="仿宋_GB2312" w:hAnsi="Times New Roman" w:cs="仿宋_GB2312"/>
          <w:color w:val="000000"/>
          <w:sz w:val="30"/>
          <w:szCs w:val="30"/>
        </w:rPr>
      </w:pPr>
      <w:r w:rsidRPr="00B37F0B">
        <w:rPr>
          <w:rFonts w:ascii="仿宋_GB2312" w:eastAsia="仿宋_GB2312" w:hAnsi="Times New Roman" w:hint="eastAsia"/>
          <w:color w:val="000000"/>
          <w:sz w:val="30"/>
          <w:szCs w:val="30"/>
        </w:rPr>
        <w:t>（一）</w:t>
      </w:r>
      <w:r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地域性：有较深厚的滁州地方历史和文化底蕴，有明显、浓郁的地方特色、地域特点和人文特征。</w:t>
      </w:r>
    </w:p>
    <w:p w:rsidR="008E4EA7" w:rsidRPr="00B37F0B" w:rsidRDefault="008E4EA7" w:rsidP="00B37F0B">
      <w:pPr>
        <w:spacing w:line="520" w:lineRule="exact"/>
        <w:ind w:firstLine="645"/>
        <w:rPr>
          <w:rFonts w:ascii="仿宋_GB2312" w:eastAsia="仿宋_GB2312" w:hAnsi="微软雅黑"/>
          <w:color w:val="000000"/>
          <w:sz w:val="30"/>
          <w:szCs w:val="30"/>
        </w:rPr>
      </w:pPr>
      <w:r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（二）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品牌性：拥有自有商标，质量稳定，市场声誉</w:t>
      </w:r>
      <w:r w:rsidR="00B52A23">
        <w:rPr>
          <w:rFonts w:ascii="仿宋_GB2312" w:eastAsia="仿宋_GB2312" w:hAnsi="微软雅黑" w:hint="eastAsia"/>
          <w:color w:val="000000"/>
          <w:sz w:val="30"/>
          <w:szCs w:val="30"/>
        </w:rPr>
        <w:t>较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好，市场占有率</w:t>
      </w:r>
      <w:r w:rsidR="00B52A23">
        <w:rPr>
          <w:rFonts w:ascii="仿宋_GB2312" w:eastAsia="仿宋_GB2312" w:hAnsi="微软雅黑" w:hint="eastAsia"/>
          <w:color w:val="000000"/>
          <w:sz w:val="30"/>
          <w:szCs w:val="30"/>
        </w:rPr>
        <w:t>较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高，有一定品牌知名度。</w:t>
      </w:r>
    </w:p>
    <w:p w:rsidR="00BA516E" w:rsidRPr="00B37F0B" w:rsidRDefault="00BA516E" w:rsidP="00B37F0B">
      <w:pPr>
        <w:spacing w:line="520" w:lineRule="exact"/>
        <w:ind w:firstLine="645"/>
        <w:rPr>
          <w:rFonts w:ascii="仿宋_GB2312" w:eastAsia="仿宋_GB2312" w:hAnsi="Times New Roman"/>
          <w:color w:val="000000"/>
          <w:kern w:val="0"/>
          <w:sz w:val="30"/>
          <w:szCs w:val="30"/>
        </w:rPr>
      </w:pPr>
      <w:r w:rsidRPr="00B37F0B">
        <w:rPr>
          <w:rFonts w:ascii="仿宋_GB2312" w:eastAsia="仿宋_GB2312" w:hAnsi="Times New Roman" w:hint="eastAsia"/>
          <w:color w:val="000000"/>
          <w:sz w:val="30"/>
          <w:szCs w:val="30"/>
        </w:rPr>
        <w:t>（</w:t>
      </w:r>
      <w:r w:rsidR="001A2AC3" w:rsidRPr="00B37F0B">
        <w:rPr>
          <w:rFonts w:ascii="仿宋_GB2312" w:eastAsia="仿宋_GB2312" w:hAnsi="Times New Roman" w:hint="eastAsia"/>
          <w:color w:val="000000"/>
          <w:sz w:val="30"/>
          <w:szCs w:val="30"/>
        </w:rPr>
        <w:t>三</w:t>
      </w:r>
      <w:r w:rsidRPr="00B37F0B">
        <w:rPr>
          <w:rFonts w:ascii="仿宋_GB2312" w:eastAsia="仿宋_GB2312" w:hAnsi="Times New Roman" w:hint="eastAsia"/>
          <w:color w:val="000000"/>
          <w:sz w:val="30"/>
          <w:szCs w:val="30"/>
        </w:rPr>
        <w:t>）</w:t>
      </w:r>
      <w:r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市场性：参选商品应突出实用性、时尚性、旅游性</w:t>
      </w:r>
      <w:r w:rsidR="001A2AC3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、</w:t>
      </w:r>
      <w:r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市场性</w:t>
      </w:r>
      <w:r w:rsidR="00B52A23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以及</w:t>
      </w:r>
      <w:r w:rsidR="001A2AC3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与文化、生活相关的应用性，</w:t>
      </w:r>
      <w:r w:rsidR="001A2AC3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符合引领特色旅游商品的消费取向和流行趋势，</w:t>
      </w:r>
      <w:r w:rsidR="005561EB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具有产品开发导向性、示范性</w:t>
      </w:r>
      <w:r w:rsidR="001A2AC3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。</w:t>
      </w:r>
      <w:r w:rsidR="008E4EA7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适宜量产，定价合理，市场认可度较高，</w:t>
      </w:r>
      <w:r w:rsidR="005561EB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易被旅游者接受，</w:t>
      </w:r>
      <w:r w:rsidR="005561EB" w:rsidRPr="00B37F0B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市场潜力</w:t>
      </w:r>
      <w:r w:rsidR="008E4EA7" w:rsidRPr="00B37F0B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和前景良好</w:t>
      </w:r>
      <w:r w:rsidR="005561EB" w:rsidRPr="00B37F0B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。</w:t>
      </w:r>
      <w:r w:rsidR="005561EB" w:rsidRPr="00B37F0B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 xml:space="preserve"> </w:t>
      </w:r>
    </w:p>
    <w:p w:rsidR="00BA516E" w:rsidRPr="00B37F0B" w:rsidRDefault="001A2AC3" w:rsidP="00B37F0B">
      <w:pPr>
        <w:spacing w:line="520" w:lineRule="exact"/>
        <w:ind w:firstLine="645"/>
        <w:rPr>
          <w:rFonts w:ascii="仿宋_GB2312" w:eastAsia="仿宋_GB2312" w:hAnsi="Times New Roman"/>
          <w:color w:val="000000"/>
          <w:sz w:val="30"/>
          <w:szCs w:val="30"/>
        </w:rPr>
      </w:pPr>
      <w:r w:rsidRPr="00B37F0B">
        <w:rPr>
          <w:rFonts w:ascii="仿宋_GB2312" w:eastAsia="仿宋_GB2312" w:hAnsi="Times New Roman" w:hint="eastAsia"/>
          <w:color w:val="000000"/>
          <w:sz w:val="30"/>
          <w:szCs w:val="30"/>
        </w:rPr>
        <w:t>（四）</w:t>
      </w:r>
      <w:r w:rsidR="00BA516E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创新性：商品创意新颖、构思独特、设计精巧，技艺或品种独创。传统工艺推陈出新，高新技术得到应用，具有自主产权。</w:t>
      </w:r>
    </w:p>
    <w:p w:rsidR="00BA516E" w:rsidRPr="00B37F0B" w:rsidRDefault="001A2AC3" w:rsidP="00B37F0B">
      <w:pPr>
        <w:spacing w:line="520" w:lineRule="exact"/>
        <w:ind w:firstLine="645"/>
        <w:rPr>
          <w:rFonts w:ascii="仿宋_GB2312" w:eastAsia="仿宋_GB2312" w:hAnsi="Times New Roman"/>
          <w:color w:val="000000"/>
          <w:sz w:val="30"/>
          <w:szCs w:val="30"/>
        </w:rPr>
      </w:pPr>
      <w:r w:rsidRPr="00B37F0B">
        <w:rPr>
          <w:rFonts w:ascii="仿宋_GB2312" w:eastAsia="仿宋_GB2312" w:hAnsi="Times New Roman" w:hint="eastAsia"/>
          <w:color w:val="000000"/>
          <w:sz w:val="30"/>
          <w:szCs w:val="30"/>
        </w:rPr>
        <w:t>（五）</w:t>
      </w:r>
      <w:r w:rsidR="00BA516E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纪念性：主题突出，有丰富的地方文化内涵及文化元素，充分体现地方旅游资源的内涵、风貌和特征（点），宜收藏</w:t>
      </w:r>
      <w:r w:rsidR="00B52A23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，</w:t>
      </w:r>
      <w:r w:rsidR="00BA516E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纪念价值较高。</w:t>
      </w:r>
    </w:p>
    <w:p w:rsidR="00BA516E" w:rsidRPr="00B37F0B" w:rsidRDefault="001A2AC3" w:rsidP="00B37F0B">
      <w:pPr>
        <w:spacing w:line="520" w:lineRule="exact"/>
        <w:ind w:firstLine="645"/>
        <w:rPr>
          <w:rFonts w:ascii="仿宋_GB2312" w:eastAsia="仿宋_GB2312"/>
          <w:color w:val="000000"/>
          <w:sz w:val="30"/>
          <w:szCs w:val="30"/>
        </w:rPr>
      </w:pPr>
      <w:r w:rsidRPr="00B37F0B">
        <w:rPr>
          <w:rFonts w:ascii="仿宋_GB2312" w:eastAsia="仿宋_GB2312" w:hAnsi="Times New Roman" w:hint="eastAsia"/>
          <w:color w:val="000000"/>
          <w:sz w:val="30"/>
          <w:szCs w:val="30"/>
        </w:rPr>
        <w:t>（六）</w:t>
      </w:r>
      <w:r w:rsidR="00BA516E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工艺性：</w:t>
      </w:r>
      <w:r w:rsidR="008E4EA7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设计较好</w:t>
      </w:r>
      <w:r w:rsidR="00B52A23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、</w:t>
      </w:r>
      <w:r w:rsidR="00BA516E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工艺精良</w:t>
      </w:r>
      <w:r w:rsidR="00B52A23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、</w:t>
      </w:r>
      <w:r w:rsidR="00BA516E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用材合理，加工质量较高，绿色环保</w:t>
      </w:r>
      <w:r w:rsidR="005561EB" w:rsidRPr="00B37F0B">
        <w:rPr>
          <w:rFonts w:ascii="仿宋_GB2312" w:eastAsia="仿宋_GB2312" w:hint="eastAsia"/>
          <w:color w:val="000000"/>
          <w:sz w:val="30"/>
          <w:szCs w:val="30"/>
        </w:rPr>
        <w:t>，符合</w:t>
      </w:r>
      <w:r w:rsidR="008E4EA7" w:rsidRPr="00B37F0B">
        <w:rPr>
          <w:rFonts w:ascii="仿宋_GB2312" w:eastAsia="仿宋_GB2312" w:hint="eastAsia"/>
          <w:color w:val="000000"/>
          <w:sz w:val="30"/>
          <w:szCs w:val="30"/>
        </w:rPr>
        <w:t>相关国内外</w:t>
      </w:r>
      <w:r w:rsidR="005561EB" w:rsidRPr="00B37F0B">
        <w:rPr>
          <w:rFonts w:ascii="仿宋_GB2312" w:eastAsia="仿宋_GB2312" w:hint="eastAsia"/>
          <w:color w:val="000000"/>
          <w:sz w:val="30"/>
          <w:szCs w:val="30"/>
        </w:rPr>
        <w:t>技术质量标准和安全标准</w:t>
      </w:r>
      <w:r w:rsidR="008E4EA7" w:rsidRPr="00B37F0B">
        <w:rPr>
          <w:rFonts w:ascii="仿宋_GB2312" w:eastAsia="仿宋_GB2312" w:hAnsi="微软雅黑" w:hint="eastAsia"/>
          <w:color w:val="000000"/>
          <w:sz w:val="30"/>
          <w:szCs w:val="30"/>
        </w:rPr>
        <w:t>（通过标准认定的以证书为准）</w:t>
      </w:r>
      <w:r w:rsidR="005561EB" w:rsidRPr="00B37F0B">
        <w:rPr>
          <w:rFonts w:ascii="仿宋_GB2312" w:eastAsia="仿宋_GB2312" w:hint="eastAsia"/>
          <w:color w:val="000000"/>
          <w:sz w:val="30"/>
          <w:szCs w:val="30"/>
        </w:rPr>
        <w:t>。</w:t>
      </w:r>
      <w:r w:rsidR="008E4EA7" w:rsidRPr="00B37F0B">
        <w:rPr>
          <w:rFonts w:ascii="仿宋_GB2312" w:eastAsia="仿宋_GB2312" w:hint="eastAsia"/>
          <w:color w:val="000000"/>
          <w:sz w:val="30"/>
          <w:szCs w:val="30"/>
        </w:rPr>
        <w:t>包装和色彩应用合理、美观</w:t>
      </w:r>
      <w:r w:rsidR="00DB49FB">
        <w:rPr>
          <w:rFonts w:ascii="仿宋_GB2312" w:eastAsia="仿宋_GB2312" w:hint="eastAsia"/>
          <w:color w:val="000000"/>
          <w:sz w:val="30"/>
          <w:szCs w:val="30"/>
        </w:rPr>
        <w:t>，</w:t>
      </w:r>
      <w:r w:rsidR="008E4EA7" w:rsidRPr="00B37F0B">
        <w:rPr>
          <w:rFonts w:ascii="仿宋_GB2312" w:eastAsia="仿宋_GB2312" w:hint="eastAsia"/>
          <w:color w:val="000000"/>
          <w:sz w:val="30"/>
          <w:szCs w:val="30"/>
        </w:rPr>
        <w:t>易于携带</w:t>
      </w:r>
      <w:r w:rsidR="00B52A23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D26FF0" w:rsidRPr="00B37F0B" w:rsidRDefault="00004841" w:rsidP="00B37F0B">
      <w:pPr>
        <w:spacing w:line="520" w:lineRule="exact"/>
        <w:ind w:firstLine="645"/>
        <w:rPr>
          <w:rFonts w:ascii="黑体" w:eastAsia="黑体" w:hAnsi="黑体" w:cs="仿宋_GB2312"/>
          <w:bCs/>
          <w:i/>
          <w:color w:val="000000"/>
          <w:sz w:val="30"/>
          <w:szCs w:val="30"/>
        </w:rPr>
      </w:pPr>
      <w:r w:rsidRPr="00B37F0B">
        <w:rPr>
          <w:rFonts w:ascii="黑体" w:eastAsia="黑体" w:hAnsi="黑体" w:cs="仿宋_GB2312" w:hint="eastAsia"/>
          <w:color w:val="000000"/>
          <w:sz w:val="30"/>
          <w:szCs w:val="30"/>
        </w:rPr>
        <w:t>十</w:t>
      </w:r>
      <w:r w:rsidR="0073497B" w:rsidRPr="00B37F0B">
        <w:rPr>
          <w:rFonts w:ascii="黑体" w:eastAsia="黑体" w:hAnsi="黑体" w:cs="仿宋_GB2312" w:hint="eastAsia"/>
          <w:color w:val="000000"/>
          <w:sz w:val="30"/>
          <w:szCs w:val="30"/>
        </w:rPr>
        <w:t>二</w:t>
      </w:r>
      <w:r w:rsidRPr="00B37F0B">
        <w:rPr>
          <w:rFonts w:ascii="黑体" w:eastAsia="黑体" w:hAnsi="黑体" w:cs="仿宋_GB2312" w:hint="eastAsia"/>
          <w:color w:val="000000"/>
          <w:sz w:val="30"/>
          <w:szCs w:val="30"/>
        </w:rPr>
        <w:t>、</w:t>
      </w:r>
      <w:r w:rsidR="00F0271D" w:rsidRPr="00B37F0B">
        <w:rPr>
          <w:rFonts w:ascii="黑体" w:eastAsia="黑体" w:hAnsi="黑体" w:cs="仿宋_GB2312" w:hint="eastAsia"/>
          <w:bCs/>
          <w:color w:val="000000"/>
          <w:sz w:val="30"/>
          <w:szCs w:val="30"/>
        </w:rPr>
        <w:t>奖项设置</w:t>
      </w:r>
    </w:p>
    <w:p w:rsidR="00D26FF0" w:rsidRPr="00B37F0B" w:rsidRDefault="00C54F77" w:rsidP="00B37F0B">
      <w:pPr>
        <w:spacing w:line="520" w:lineRule="exact"/>
        <w:ind w:firstLineChars="20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B37F0B">
        <w:rPr>
          <w:rFonts w:ascii="仿宋_GB2312" w:eastAsia="仿宋_GB2312" w:cs="仿宋_GB2312" w:hint="eastAsia"/>
          <w:color w:val="000000"/>
          <w:sz w:val="30"/>
          <w:szCs w:val="30"/>
        </w:rPr>
        <w:t>（一）成品</w:t>
      </w:r>
      <w:r w:rsidR="00D26FF0" w:rsidRPr="00B37F0B">
        <w:rPr>
          <w:rFonts w:ascii="仿宋_GB2312" w:eastAsia="仿宋_GB2312" w:cs="仿宋_GB2312" w:hint="eastAsia"/>
          <w:color w:val="000000"/>
          <w:sz w:val="30"/>
          <w:szCs w:val="30"/>
        </w:rPr>
        <w:t>类商品。设特等奖1个，奖金</w:t>
      </w:r>
      <w:r w:rsidR="00436800" w:rsidRPr="00B37F0B">
        <w:rPr>
          <w:rFonts w:ascii="仿宋_GB2312" w:eastAsia="仿宋_GB2312" w:cs="仿宋_GB2312" w:hint="eastAsia"/>
          <w:color w:val="000000"/>
          <w:sz w:val="30"/>
          <w:szCs w:val="30"/>
        </w:rPr>
        <w:t>50</w:t>
      </w:r>
      <w:r w:rsidR="00D26FF0" w:rsidRPr="00B37F0B">
        <w:rPr>
          <w:rFonts w:ascii="仿宋_GB2312" w:eastAsia="仿宋_GB2312" w:cs="仿宋_GB2312" w:hint="eastAsia"/>
          <w:color w:val="000000"/>
          <w:sz w:val="30"/>
          <w:szCs w:val="30"/>
        </w:rPr>
        <w:t>00元；一等奖</w:t>
      </w:r>
      <w:r w:rsidR="00954BFC" w:rsidRPr="00B37F0B">
        <w:rPr>
          <w:rFonts w:ascii="仿宋_GB2312" w:eastAsia="仿宋_GB2312" w:cs="仿宋_GB2312" w:hint="eastAsia"/>
          <w:color w:val="000000"/>
          <w:sz w:val="30"/>
          <w:szCs w:val="30"/>
        </w:rPr>
        <w:t>2</w:t>
      </w:r>
      <w:r w:rsidR="00D26FF0" w:rsidRPr="00B37F0B">
        <w:rPr>
          <w:rFonts w:ascii="仿宋_GB2312" w:eastAsia="仿宋_GB2312" w:cs="仿宋_GB2312" w:hint="eastAsia"/>
          <w:color w:val="000000"/>
          <w:sz w:val="30"/>
          <w:szCs w:val="30"/>
        </w:rPr>
        <w:t>个，奖金各</w:t>
      </w:r>
      <w:r w:rsidR="00954BFC" w:rsidRPr="00B37F0B">
        <w:rPr>
          <w:rFonts w:ascii="仿宋_GB2312" w:eastAsia="仿宋_GB2312" w:cs="仿宋_GB2312" w:hint="eastAsia"/>
          <w:color w:val="000000"/>
          <w:sz w:val="30"/>
          <w:szCs w:val="30"/>
        </w:rPr>
        <w:t>30</w:t>
      </w:r>
      <w:r w:rsidR="00D26FF0" w:rsidRPr="00B37F0B">
        <w:rPr>
          <w:rFonts w:ascii="仿宋_GB2312" w:eastAsia="仿宋_GB2312" w:cs="仿宋_GB2312" w:hint="eastAsia"/>
          <w:color w:val="000000"/>
          <w:sz w:val="30"/>
          <w:szCs w:val="30"/>
        </w:rPr>
        <w:t>00元；二等奖</w:t>
      </w:r>
      <w:r w:rsidR="00954BFC" w:rsidRPr="00B37F0B">
        <w:rPr>
          <w:rFonts w:ascii="仿宋_GB2312" w:eastAsia="仿宋_GB2312" w:cs="仿宋_GB2312" w:hint="eastAsia"/>
          <w:color w:val="000000"/>
          <w:sz w:val="30"/>
          <w:szCs w:val="30"/>
        </w:rPr>
        <w:t>4</w:t>
      </w:r>
      <w:r w:rsidR="00D26FF0" w:rsidRPr="00B37F0B">
        <w:rPr>
          <w:rFonts w:ascii="仿宋_GB2312" w:eastAsia="仿宋_GB2312" w:cs="仿宋_GB2312" w:hint="eastAsia"/>
          <w:color w:val="000000"/>
          <w:sz w:val="30"/>
          <w:szCs w:val="30"/>
        </w:rPr>
        <w:t>个，奖金各</w:t>
      </w:r>
      <w:r w:rsidR="00954BFC" w:rsidRPr="00B37F0B">
        <w:rPr>
          <w:rFonts w:ascii="仿宋_GB2312" w:eastAsia="仿宋_GB2312" w:cs="仿宋_GB2312" w:hint="eastAsia"/>
          <w:color w:val="000000"/>
          <w:sz w:val="30"/>
          <w:szCs w:val="30"/>
        </w:rPr>
        <w:t>2</w:t>
      </w:r>
      <w:r w:rsidR="00D26FF0" w:rsidRPr="00B37F0B">
        <w:rPr>
          <w:rFonts w:ascii="仿宋_GB2312" w:eastAsia="仿宋_GB2312" w:cs="仿宋_GB2312" w:hint="eastAsia"/>
          <w:color w:val="000000"/>
          <w:sz w:val="30"/>
          <w:szCs w:val="30"/>
        </w:rPr>
        <w:t>000元；三等奖</w:t>
      </w:r>
      <w:r w:rsidR="00954BFC" w:rsidRPr="00B37F0B">
        <w:rPr>
          <w:rFonts w:ascii="仿宋_GB2312" w:eastAsia="仿宋_GB2312" w:cs="仿宋_GB2312" w:hint="eastAsia"/>
          <w:color w:val="000000"/>
          <w:sz w:val="30"/>
          <w:szCs w:val="30"/>
        </w:rPr>
        <w:t>6</w:t>
      </w:r>
      <w:r w:rsidR="00D26FF0" w:rsidRPr="00B37F0B">
        <w:rPr>
          <w:rFonts w:ascii="仿宋_GB2312" w:eastAsia="仿宋_GB2312" w:cs="仿宋_GB2312" w:hint="eastAsia"/>
          <w:color w:val="000000"/>
          <w:sz w:val="30"/>
          <w:szCs w:val="30"/>
        </w:rPr>
        <w:t>个，</w:t>
      </w:r>
      <w:r w:rsidR="00D26FF0" w:rsidRPr="00B37F0B">
        <w:rPr>
          <w:rFonts w:ascii="仿宋_GB2312" w:eastAsia="仿宋_GB2312" w:cs="仿宋_GB2312" w:hint="eastAsia"/>
          <w:color w:val="000000"/>
          <w:sz w:val="30"/>
          <w:szCs w:val="30"/>
        </w:rPr>
        <w:lastRenderedPageBreak/>
        <w:t>奖金各</w:t>
      </w:r>
      <w:r w:rsidR="00954BFC" w:rsidRPr="00B37F0B">
        <w:rPr>
          <w:rFonts w:ascii="仿宋_GB2312" w:eastAsia="仿宋_GB2312" w:cs="仿宋_GB2312" w:hint="eastAsia"/>
          <w:color w:val="000000"/>
          <w:sz w:val="30"/>
          <w:szCs w:val="30"/>
        </w:rPr>
        <w:t>10</w:t>
      </w:r>
      <w:r w:rsidR="00D26FF0" w:rsidRPr="00B37F0B">
        <w:rPr>
          <w:rFonts w:ascii="仿宋_GB2312" w:eastAsia="仿宋_GB2312" w:cs="仿宋_GB2312" w:hint="eastAsia"/>
          <w:color w:val="000000"/>
          <w:sz w:val="30"/>
          <w:szCs w:val="30"/>
        </w:rPr>
        <w:t>00元；优秀奖</w:t>
      </w:r>
      <w:r w:rsidR="00954BFC" w:rsidRPr="00B37F0B">
        <w:rPr>
          <w:rFonts w:ascii="仿宋_GB2312" w:eastAsia="仿宋_GB2312" w:cs="仿宋_GB2312" w:hint="eastAsia"/>
          <w:color w:val="000000"/>
          <w:sz w:val="30"/>
          <w:szCs w:val="30"/>
        </w:rPr>
        <w:t>1</w:t>
      </w:r>
      <w:r w:rsidR="00D26FF0" w:rsidRPr="00B37F0B">
        <w:rPr>
          <w:rFonts w:ascii="仿宋_GB2312" w:eastAsia="仿宋_GB2312" w:cs="仿宋_GB2312" w:hint="eastAsia"/>
          <w:color w:val="000000"/>
          <w:sz w:val="30"/>
          <w:szCs w:val="30"/>
        </w:rPr>
        <w:t>0个，奖金各</w:t>
      </w:r>
      <w:r w:rsidR="00954BFC" w:rsidRPr="00B37F0B">
        <w:rPr>
          <w:rFonts w:ascii="仿宋_GB2312" w:eastAsia="仿宋_GB2312" w:cs="仿宋_GB2312" w:hint="eastAsia"/>
          <w:color w:val="000000"/>
          <w:sz w:val="30"/>
          <w:szCs w:val="30"/>
        </w:rPr>
        <w:t>5</w:t>
      </w:r>
      <w:r w:rsidR="00D26FF0" w:rsidRPr="00B37F0B">
        <w:rPr>
          <w:rFonts w:ascii="仿宋_GB2312" w:eastAsia="仿宋_GB2312" w:cs="仿宋_GB2312" w:hint="eastAsia"/>
          <w:color w:val="000000"/>
          <w:sz w:val="30"/>
          <w:szCs w:val="30"/>
        </w:rPr>
        <w:t>00元。</w:t>
      </w:r>
      <w:r w:rsidR="00D76208" w:rsidRPr="00B37F0B">
        <w:rPr>
          <w:rFonts w:ascii="仿宋_GB2312" w:eastAsia="仿宋_GB2312" w:cs="仿宋_GB2312" w:hint="eastAsia"/>
          <w:color w:val="000000"/>
          <w:sz w:val="30"/>
          <w:szCs w:val="30"/>
        </w:rPr>
        <w:t>（各奖项可</w:t>
      </w:r>
      <w:r w:rsidR="00DB49FB">
        <w:rPr>
          <w:rFonts w:ascii="仿宋_GB2312" w:eastAsia="仿宋_GB2312" w:cs="仿宋_GB2312" w:hint="eastAsia"/>
          <w:color w:val="000000"/>
          <w:sz w:val="30"/>
          <w:szCs w:val="30"/>
        </w:rPr>
        <w:t>有</w:t>
      </w:r>
      <w:r w:rsidR="00D76208" w:rsidRPr="00B37F0B">
        <w:rPr>
          <w:rFonts w:ascii="仿宋_GB2312" w:eastAsia="仿宋_GB2312" w:cs="仿宋_GB2312" w:hint="eastAsia"/>
          <w:color w:val="000000"/>
          <w:sz w:val="30"/>
          <w:szCs w:val="30"/>
        </w:rPr>
        <w:t>空缺）</w:t>
      </w:r>
    </w:p>
    <w:p w:rsidR="00D76208" w:rsidRPr="00B37F0B" w:rsidRDefault="00D26FF0" w:rsidP="00B37F0B">
      <w:pPr>
        <w:spacing w:line="520" w:lineRule="exact"/>
        <w:ind w:firstLineChars="20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B37F0B">
        <w:rPr>
          <w:rFonts w:ascii="仿宋_GB2312" w:eastAsia="仿宋_GB2312" w:cs="仿宋_GB2312" w:hint="eastAsia"/>
          <w:color w:val="000000"/>
          <w:sz w:val="30"/>
          <w:szCs w:val="30"/>
        </w:rPr>
        <w:t>（二）设计类商品。</w:t>
      </w:r>
      <w:r w:rsidR="00954BFC" w:rsidRPr="00B37F0B">
        <w:rPr>
          <w:rFonts w:ascii="仿宋_GB2312" w:eastAsia="仿宋_GB2312" w:cs="仿宋_GB2312" w:hint="eastAsia"/>
          <w:color w:val="000000"/>
          <w:sz w:val="30"/>
          <w:szCs w:val="30"/>
        </w:rPr>
        <w:t>设特等奖1个，奖金3000元；</w:t>
      </w:r>
      <w:r w:rsidRPr="00B37F0B">
        <w:rPr>
          <w:rFonts w:ascii="仿宋_GB2312" w:eastAsia="仿宋_GB2312" w:cs="仿宋_GB2312" w:hint="eastAsia"/>
          <w:color w:val="000000"/>
          <w:sz w:val="30"/>
          <w:szCs w:val="30"/>
        </w:rPr>
        <w:t>一等奖1个，奖金</w:t>
      </w:r>
      <w:r w:rsidR="00D76208" w:rsidRPr="00B37F0B">
        <w:rPr>
          <w:rFonts w:ascii="仿宋_GB2312" w:eastAsia="仿宋_GB2312" w:cs="仿宋_GB2312" w:hint="eastAsia"/>
          <w:color w:val="000000"/>
          <w:sz w:val="30"/>
          <w:szCs w:val="30"/>
        </w:rPr>
        <w:t>2</w:t>
      </w:r>
      <w:r w:rsidRPr="00B37F0B">
        <w:rPr>
          <w:rFonts w:ascii="仿宋_GB2312" w:eastAsia="仿宋_GB2312" w:cs="仿宋_GB2312" w:hint="eastAsia"/>
          <w:color w:val="000000"/>
          <w:sz w:val="30"/>
          <w:szCs w:val="30"/>
        </w:rPr>
        <w:t>000元；二等奖</w:t>
      </w:r>
      <w:r w:rsidR="00D76208" w:rsidRPr="00B37F0B">
        <w:rPr>
          <w:rFonts w:ascii="仿宋_GB2312" w:eastAsia="仿宋_GB2312" w:cs="仿宋_GB2312" w:hint="eastAsia"/>
          <w:color w:val="000000"/>
          <w:sz w:val="30"/>
          <w:szCs w:val="30"/>
        </w:rPr>
        <w:t>2个</w:t>
      </w:r>
      <w:r w:rsidRPr="00B37F0B">
        <w:rPr>
          <w:rFonts w:ascii="仿宋_GB2312" w:eastAsia="仿宋_GB2312" w:cs="仿宋_GB2312" w:hint="eastAsia"/>
          <w:color w:val="000000"/>
          <w:sz w:val="30"/>
          <w:szCs w:val="30"/>
        </w:rPr>
        <w:t>，奖金各</w:t>
      </w:r>
      <w:r w:rsidR="00D76208" w:rsidRPr="00B37F0B">
        <w:rPr>
          <w:rFonts w:ascii="仿宋_GB2312" w:eastAsia="仿宋_GB2312" w:cs="仿宋_GB2312" w:hint="eastAsia"/>
          <w:color w:val="000000"/>
          <w:sz w:val="30"/>
          <w:szCs w:val="30"/>
        </w:rPr>
        <w:t>1</w:t>
      </w:r>
      <w:r w:rsidRPr="00B37F0B">
        <w:rPr>
          <w:rFonts w:ascii="仿宋_GB2312" w:eastAsia="仿宋_GB2312" w:cs="仿宋_GB2312" w:hint="eastAsia"/>
          <w:color w:val="000000"/>
          <w:sz w:val="30"/>
          <w:szCs w:val="30"/>
        </w:rPr>
        <w:t>000元；三等奖</w:t>
      </w:r>
      <w:r w:rsidR="00D76208" w:rsidRPr="00B37F0B">
        <w:rPr>
          <w:rFonts w:ascii="仿宋_GB2312" w:eastAsia="仿宋_GB2312" w:cs="仿宋_GB2312" w:hint="eastAsia"/>
          <w:color w:val="000000"/>
          <w:sz w:val="30"/>
          <w:szCs w:val="30"/>
        </w:rPr>
        <w:t>3个</w:t>
      </w:r>
      <w:r w:rsidRPr="00B37F0B">
        <w:rPr>
          <w:rFonts w:ascii="仿宋_GB2312" w:eastAsia="仿宋_GB2312" w:cs="仿宋_GB2312" w:hint="eastAsia"/>
          <w:color w:val="000000"/>
          <w:sz w:val="30"/>
          <w:szCs w:val="30"/>
        </w:rPr>
        <w:t>，奖金各</w:t>
      </w:r>
      <w:r w:rsidR="00954BFC" w:rsidRPr="00B37F0B">
        <w:rPr>
          <w:rFonts w:ascii="仿宋_GB2312" w:eastAsia="仿宋_GB2312" w:cs="仿宋_GB2312" w:hint="eastAsia"/>
          <w:color w:val="000000"/>
          <w:sz w:val="30"/>
          <w:szCs w:val="30"/>
        </w:rPr>
        <w:t>5</w:t>
      </w:r>
      <w:r w:rsidRPr="00B37F0B">
        <w:rPr>
          <w:rFonts w:ascii="仿宋_GB2312" w:eastAsia="仿宋_GB2312" w:cs="仿宋_GB2312" w:hint="eastAsia"/>
          <w:color w:val="000000"/>
          <w:sz w:val="30"/>
          <w:szCs w:val="30"/>
        </w:rPr>
        <w:t>00元。</w:t>
      </w:r>
      <w:r w:rsidR="00D76208" w:rsidRPr="00B37F0B">
        <w:rPr>
          <w:rFonts w:ascii="仿宋_GB2312" w:eastAsia="仿宋_GB2312" w:cs="仿宋_GB2312" w:hint="eastAsia"/>
          <w:color w:val="000000"/>
          <w:sz w:val="30"/>
          <w:szCs w:val="30"/>
        </w:rPr>
        <w:t>（各奖项可</w:t>
      </w:r>
      <w:r w:rsidR="00DB49FB">
        <w:rPr>
          <w:rFonts w:ascii="仿宋_GB2312" w:eastAsia="仿宋_GB2312" w:cs="仿宋_GB2312" w:hint="eastAsia"/>
          <w:color w:val="000000"/>
          <w:sz w:val="30"/>
          <w:szCs w:val="30"/>
        </w:rPr>
        <w:t>有</w:t>
      </w:r>
      <w:r w:rsidR="00D76208" w:rsidRPr="00B37F0B">
        <w:rPr>
          <w:rFonts w:ascii="仿宋_GB2312" w:eastAsia="仿宋_GB2312" w:cs="仿宋_GB2312" w:hint="eastAsia"/>
          <w:color w:val="000000"/>
          <w:sz w:val="30"/>
          <w:szCs w:val="30"/>
        </w:rPr>
        <w:t>空缺）</w:t>
      </w:r>
    </w:p>
    <w:p w:rsidR="00101CA7" w:rsidRPr="00B37F0B" w:rsidRDefault="00D26FF0" w:rsidP="00B37F0B">
      <w:pPr>
        <w:spacing w:line="520" w:lineRule="exact"/>
        <w:ind w:firstLineChars="20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B37F0B">
        <w:rPr>
          <w:rFonts w:ascii="仿宋_GB2312" w:eastAsia="仿宋_GB2312" w:cs="仿宋_GB2312" w:hint="eastAsia"/>
          <w:color w:val="000000"/>
          <w:sz w:val="30"/>
          <w:szCs w:val="30"/>
        </w:rPr>
        <w:t>（三）</w:t>
      </w:r>
      <w:r w:rsidR="00C54F77" w:rsidRPr="00B37F0B">
        <w:rPr>
          <w:rFonts w:ascii="仿宋_GB2312" w:eastAsia="仿宋_GB2312" w:cs="仿宋_GB2312" w:hint="eastAsia"/>
          <w:color w:val="000000"/>
          <w:sz w:val="30"/>
          <w:szCs w:val="30"/>
        </w:rPr>
        <w:t>对成品</w:t>
      </w:r>
      <w:r w:rsidR="00101CA7" w:rsidRPr="00B37F0B">
        <w:rPr>
          <w:rFonts w:ascii="仿宋_GB2312" w:eastAsia="仿宋_GB2312" w:cs="仿宋_GB2312" w:hint="eastAsia"/>
          <w:color w:val="000000"/>
          <w:sz w:val="30"/>
          <w:szCs w:val="30"/>
        </w:rPr>
        <w:t>类前10</w:t>
      </w:r>
      <w:r w:rsidR="00954BFC" w:rsidRPr="00B37F0B">
        <w:rPr>
          <w:rFonts w:ascii="仿宋_GB2312" w:eastAsia="仿宋_GB2312" w:cs="仿宋_GB2312" w:hint="eastAsia"/>
          <w:color w:val="000000"/>
          <w:sz w:val="30"/>
          <w:szCs w:val="30"/>
        </w:rPr>
        <w:t>名获奖旅游商品（根据最终评选结果按</w:t>
      </w:r>
      <w:r w:rsidR="00101CA7" w:rsidRPr="00B37F0B">
        <w:rPr>
          <w:rFonts w:ascii="仿宋_GB2312" w:eastAsia="仿宋_GB2312" w:cs="仿宋_GB2312" w:hint="eastAsia"/>
          <w:color w:val="000000"/>
          <w:sz w:val="30"/>
          <w:szCs w:val="30"/>
        </w:rPr>
        <w:t>序排名），授予“滁州市十大旅游商品”称号。</w:t>
      </w:r>
    </w:p>
    <w:p w:rsidR="00BA516E" w:rsidRPr="00B37F0B" w:rsidRDefault="00BA516E" w:rsidP="00B37F0B">
      <w:pPr>
        <w:spacing w:line="520" w:lineRule="exact"/>
        <w:ind w:firstLineChars="20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B37F0B">
        <w:rPr>
          <w:rFonts w:ascii="仿宋_GB2312" w:eastAsia="仿宋_GB2312" w:cs="仿宋_GB2312" w:hint="eastAsia"/>
          <w:color w:val="000000"/>
          <w:sz w:val="30"/>
          <w:szCs w:val="30"/>
        </w:rPr>
        <w:t>（四）</w:t>
      </w:r>
      <w:r w:rsidR="00C54F77" w:rsidRPr="00B37F0B">
        <w:rPr>
          <w:rFonts w:ascii="仿宋_GB2312" w:eastAsia="仿宋_GB2312" w:cs="仿宋_GB2312" w:hint="eastAsia"/>
          <w:color w:val="000000"/>
          <w:sz w:val="30"/>
          <w:szCs w:val="30"/>
        </w:rPr>
        <w:t>对成品</w:t>
      </w:r>
      <w:r w:rsidR="005A382B" w:rsidRPr="00B37F0B">
        <w:rPr>
          <w:rFonts w:ascii="仿宋_GB2312" w:eastAsia="仿宋_GB2312" w:cs="仿宋_GB2312" w:hint="eastAsia"/>
          <w:color w:val="000000"/>
          <w:sz w:val="30"/>
          <w:szCs w:val="30"/>
        </w:rPr>
        <w:t>类所有获奖旅游商品，</w:t>
      </w:r>
      <w:r w:rsidRPr="00B37F0B">
        <w:rPr>
          <w:rFonts w:ascii="仿宋_GB2312" w:eastAsia="仿宋_GB2312" w:cs="仿宋_GB2312" w:hint="eastAsia"/>
          <w:color w:val="000000"/>
          <w:sz w:val="30"/>
          <w:szCs w:val="30"/>
        </w:rPr>
        <w:t>授予“滁州礼物”</w:t>
      </w:r>
      <w:r w:rsidR="00954BFC" w:rsidRPr="00B37F0B">
        <w:rPr>
          <w:rFonts w:ascii="仿宋_GB2312" w:eastAsia="仿宋_GB2312" w:cs="仿宋_GB2312" w:hint="eastAsia"/>
          <w:color w:val="000000"/>
          <w:sz w:val="30"/>
          <w:szCs w:val="30"/>
        </w:rPr>
        <w:t>称号</w:t>
      </w:r>
      <w:r w:rsidRPr="00B37F0B">
        <w:rPr>
          <w:rFonts w:ascii="仿宋_GB2312" w:eastAsia="仿宋_GB2312" w:cs="仿宋_GB2312" w:hint="eastAsia"/>
          <w:color w:val="000000"/>
          <w:sz w:val="30"/>
          <w:szCs w:val="30"/>
        </w:rPr>
        <w:t>。</w:t>
      </w:r>
    </w:p>
    <w:p w:rsidR="00D76208" w:rsidRPr="00B37F0B" w:rsidRDefault="00BA516E" w:rsidP="00B37F0B">
      <w:pPr>
        <w:spacing w:line="520" w:lineRule="exact"/>
        <w:ind w:firstLineChars="20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B37F0B">
        <w:rPr>
          <w:rFonts w:ascii="仿宋_GB2312" w:eastAsia="仿宋_GB2312" w:cs="仿宋_GB2312" w:hint="eastAsia"/>
          <w:color w:val="000000"/>
          <w:sz w:val="30"/>
          <w:szCs w:val="30"/>
        </w:rPr>
        <w:t>（五）</w:t>
      </w:r>
      <w:r w:rsidR="00D76208" w:rsidRPr="00B37F0B">
        <w:rPr>
          <w:rFonts w:ascii="仿宋_GB2312" w:eastAsia="仿宋_GB2312" w:cs="仿宋_GB2312" w:hint="eastAsia"/>
          <w:color w:val="000000"/>
          <w:sz w:val="30"/>
          <w:szCs w:val="30"/>
        </w:rPr>
        <w:t>设</w:t>
      </w:r>
      <w:r w:rsidR="00D26FF0" w:rsidRPr="00B37F0B">
        <w:rPr>
          <w:rFonts w:ascii="仿宋_GB2312" w:eastAsia="仿宋_GB2312" w:cs="仿宋_GB2312" w:hint="eastAsia"/>
          <w:color w:val="000000"/>
          <w:sz w:val="30"/>
          <w:szCs w:val="30"/>
        </w:rPr>
        <w:t>最佳组</w:t>
      </w:r>
      <w:r w:rsidR="00D76208" w:rsidRPr="00B37F0B">
        <w:rPr>
          <w:rFonts w:ascii="仿宋_GB2312" w:eastAsia="仿宋_GB2312" w:cs="仿宋_GB2312" w:hint="eastAsia"/>
          <w:color w:val="000000"/>
          <w:sz w:val="30"/>
          <w:szCs w:val="30"/>
        </w:rPr>
        <w:t>织奖、</w:t>
      </w:r>
      <w:r w:rsidR="00D26FF0" w:rsidRPr="00B37F0B">
        <w:rPr>
          <w:rFonts w:ascii="仿宋_GB2312" w:eastAsia="仿宋_GB2312" w:cs="仿宋_GB2312" w:hint="eastAsia"/>
          <w:color w:val="000000"/>
          <w:sz w:val="30"/>
          <w:szCs w:val="30"/>
        </w:rPr>
        <w:t>优秀</w:t>
      </w:r>
      <w:r w:rsidR="00D76208" w:rsidRPr="00B37F0B">
        <w:rPr>
          <w:rFonts w:ascii="仿宋_GB2312" w:eastAsia="仿宋_GB2312" w:cs="仿宋_GB2312" w:hint="eastAsia"/>
          <w:color w:val="000000"/>
          <w:sz w:val="30"/>
          <w:szCs w:val="30"/>
        </w:rPr>
        <w:t>组织奖若干。</w:t>
      </w:r>
    </w:p>
    <w:p w:rsidR="00D76208" w:rsidRPr="00B37F0B" w:rsidRDefault="00BA516E" w:rsidP="00B37F0B">
      <w:pPr>
        <w:spacing w:line="520" w:lineRule="exact"/>
        <w:ind w:firstLineChars="20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B37F0B">
        <w:rPr>
          <w:rFonts w:ascii="仿宋_GB2312" w:eastAsia="仿宋_GB2312" w:cs="仿宋_GB2312" w:hint="eastAsia"/>
          <w:color w:val="000000"/>
          <w:sz w:val="30"/>
          <w:szCs w:val="30"/>
        </w:rPr>
        <w:t>（六</w:t>
      </w:r>
      <w:r w:rsidR="00D76208" w:rsidRPr="00B37F0B">
        <w:rPr>
          <w:rFonts w:ascii="仿宋_GB2312" w:eastAsia="仿宋_GB2312" w:cs="仿宋_GB2312" w:hint="eastAsia"/>
          <w:color w:val="000000"/>
          <w:sz w:val="30"/>
          <w:szCs w:val="30"/>
        </w:rPr>
        <w:t>）以上各奖项均颁发获奖证书、奖牌</w:t>
      </w:r>
      <w:r w:rsidR="00954BFC" w:rsidRPr="00B37F0B">
        <w:rPr>
          <w:rFonts w:ascii="仿宋_GB2312" w:eastAsia="仿宋_GB2312" w:cs="仿宋_GB2312" w:hint="eastAsia"/>
          <w:color w:val="000000"/>
          <w:sz w:val="30"/>
          <w:szCs w:val="30"/>
        </w:rPr>
        <w:t>（奖杯）</w:t>
      </w:r>
      <w:r w:rsidR="00D76208" w:rsidRPr="00B37F0B">
        <w:rPr>
          <w:rFonts w:ascii="仿宋_GB2312" w:eastAsia="仿宋_GB2312" w:cs="仿宋_GB2312" w:hint="eastAsia"/>
          <w:color w:val="000000"/>
          <w:sz w:val="30"/>
          <w:szCs w:val="30"/>
        </w:rPr>
        <w:t>。</w:t>
      </w:r>
    </w:p>
    <w:p w:rsidR="00D3723E" w:rsidRPr="00B37F0B" w:rsidRDefault="00101CA7" w:rsidP="00B37F0B">
      <w:pPr>
        <w:spacing w:line="520" w:lineRule="exact"/>
        <w:ind w:firstLineChars="20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B37F0B">
        <w:rPr>
          <w:rFonts w:ascii="仿宋_GB2312" w:eastAsia="仿宋_GB2312" w:cs="仿宋_GB2312" w:hint="eastAsia"/>
          <w:color w:val="000000"/>
          <w:sz w:val="30"/>
          <w:szCs w:val="30"/>
        </w:rPr>
        <w:t>（</w:t>
      </w:r>
      <w:r w:rsidR="00BA516E" w:rsidRPr="00B37F0B">
        <w:rPr>
          <w:rFonts w:ascii="仿宋_GB2312" w:eastAsia="仿宋_GB2312" w:cs="仿宋_GB2312" w:hint="eastAsia"/>
          <w:color w:val="000000"/>
          <w:sz w:val="30"/>
          <w:szCs w:val="30"/>
        </w:rPr>
        <w:t>七</w:t>
      </w:r>
      <w:r w:rsidRPr="00B37F0B">
        <w:rPr>
          <w:rFonts w:ascii="仿宋_GB2312" w:eastAsia="仿宋_GB2312" w:cs="仿宋_GB2312" w:hint="eastAsia"/>
          <w:color w:val="000000"/>
          <w:sz w:val="30"/>
          <w:szCs w:val="30"/>
        </w:rPr>
        <w:t>）以上获奖名单均于本市</w:t>
      </w:r>
      <w:r w:rsidR="00DB49FB">
        <w:rPr>
          <w:rFonts w:ascii="仿宋_GB2312" w:eastAsia="仿宋_GB2312" w:cs="仿宋_GB2312" w:hint="eastAsia"/>
          <w:color w:val="000000"/>
          <w:sz w:val="30"/>
          <w:szCs w:val="30"/>
        </w:rPr>
        <w:t>相关</w:t>
      </w:r>
      <w:r w:rsidRPr="00B37F0B">
        <w:rPr>
          <w:rFonts w:ascii="仿宋_GB2312" w:eastAsia="仿宋_GB2312" w:cs="仿宋_GB2312" w:hint="eastAsia"/>
          <w:color w:val="000000"/>
          <w:sz w:val="30"/>
          <w:szCs w:val="30"/>
        </w:rPr>
        <w:t>媒体及网络平台公布</w:t>
      </w:r>
      <w:r w:rsidR="00BA516E" w:rsidRPr="00B37F0B">
        <w:rPr>
          <w:rFonts w:ascii="仿宋_GB2312" w:eastAsia="仿宋_GB2312" w:cs="仿宋_GB2312" w:hint="eastAsia"/>
          <w:color w:val="000000"/>
          <w:sz w:val="30"/>
          <w:szCs w:val="30"/>
        </w:rPr>
        <w:t>和宣传推介</w:t>
      </w:r>
      <w:r w:rsidRPr="00B37F0B">
        <w:rPr>
          <w:rFonts w:ascii="仿宋_GB2312" w:eastAsia="仿宋_GB2312" w:cs="仿宋_GB2312" w:hint="eastAsia"/>
          <w:color w:val="000000"/>
          <w:sz w:val="30"/>
          <w:szCs w:val="30"/>
        </w:rPr>
        <w:t>。</w:t>
      </w:r>
    </w:p>
    <w:p w:rsidR="00D3723E" w:rsidRPr="00B37F0B" w:rsidRDefault="0073497B" w:rsidP="00B37F0B">
      <w:pPr>
        <w:spacing w:line="520" w:lineRule="exact"/>
        <w:ind w:firstLineChars="200" w:firstLine="600"/>
        <w:rPr>
          <w:rFonts w:ascii="黑体" w:eastAsia="黑体" w:hAnsi="黑体" w:cs="仿宋_GB2312"/>
          <w:color w:val="000000"/>
          <w:sz w:val="30"/>
          <w:szCs w:val="30"/>
        </w:rPr>
      </w:pPr>
      <w:r w:rsidRPr="00B37F0B">
        <w:rPr>
          <w:rFonts w:ascii="黑体" w:eastAsia="黑体" w:hAnsi="黑体" w:cs="仿宋_GB2312" w:hint="eastAsia"/>
          <w:color w:val="000000"/>
          <w:sz w:val="30"/>
          <w:szCs w:val="30"/>
        </w:rPr>
        <w:t>十三、</w:t>
      </w:r>
      <w:r w:rsidR="00D3723E" w:rsidRPr="00B37F0B">
        <w:rPr>
          <w:rFonts w:ascii="黑体" w:eastAsia="黑体" w:hAnsi="黑体" w:cs="仿宋_GB2312" w:hint="eastAsia"/>
          <w:color w:val="000000"/>
          <w:sz w:val="30"/>
          <w:szCs w:val="30"/>
        </w:rPr>
        <w:t>相关事项</w:t>
      </w:r>
    </w:p>
    <w:p w:rsidR="00D3723E" w:rsidRPr="00B37F0B" w:rsidRDefault="00D3723E" w:rsidP="00B37F0B">
      <w:pPr>
        <w:spacing w:line="520" w:lineRule="exact"/>
        <w:ind w:firstLine="645"/>
        <w:rPr>
          <w:rFonts w:ascii="仿宋_GB2312" w:eastAsia="仿宋_GB2312" w:hAnsi="Times New Roman" w:cs="仿宋_GB2312"/>
          <w:color w:val="000000"/>
          <w:sz w:val="30"/>
          <w:szCs w:val="30"/>
        </w:rPr>
      </w:pPr>
      <w:r w:rsidRPr="00B37F0B">
        <w:rPr>
          <w:rFonts w:ascii="仿宋_GB2312" w:eastAsia="仿宋_GB2312" w:hAnsi="黑体" w:cs="仿宋_GB2312" w:hint="eastAsia"/>
          <w:color w:val="000000"/>
          <w:sz w:val="30"/>
          <w:szCs w:val="30"/>
        </w:rPr>
        <w:t>（一）</w:t>
      </w:r>
      <w:r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大赛不收取报名、评审费用。所有参赛单位、参赛人员的交通</w:t>
      </w:r>
      <w:r w:rsidR="00DB49F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、</w:t>
      </w:r>
      <w:r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食宿费用自理。</w:t>
      </w:r>
    </w:p>
    <w:p w:rsidR="00C54F77" w:rsidRPr="00B37F0B" w:rsidRDefault="00D3723E" w:rsidP="00B37F0B">
      <w:pPr>
        <w:spacing w:line="520" w:lineRule="exact"/>
        <w:ind w:firstLine="645"/>
        <w:rPr>
          <w:rFonts w:ascii="仿宋_GB2312" w:eastAsia="仿宋_GB2312" w:hAnsi="Times New Roman" w:cs="黑体"/>
          <w:color w:val="000000"/>
          <w:sz w:val="30"/>
          <w:szCs w:val="30"/>
        </w:rPr>
      </w:pPr>
      <w:r w:rsidRPr="00B37F0B">
        <w:rPr>
          <w:rFonts w:ascii="仿宋_GB2312" w:eastAsia="仿宋_GB2312" w:hAnsi="黑体" w:cs="仿宋_GB2312" w:hint="eastAsia"/>
          <w:color w:val="000000"/>
          <w:sz w:val="30"/>
          <w:szCs w:val="30"/>
        </w:rPr>
        <w:t>（二）所有</w:t>
      </w:r>
      <w:r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报名参赛商品的</w:t>
      </w:r>
      <w:r w:rsidR="00C54F77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图文资料不再退还。</w:t>
      </w:r>
      <w:r w:rsidR="00C54F77"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所有</w:t>
      </w:r>
      <w:r w:rsidR="00C54F77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成品</w:t>
      </w:r>
      <w:r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类</w:t>
      </w:r>
      <w:r w:rsidR="00C54F77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参赛商品的实物</w:t>
      </w:r>
      <w:r w:rsidR="00C54F77"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，由参赛者</w:t>
      </w:r>
      <w:r w:rsidR="00C54F77" w:rsidRPr="00B37F0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于</w:t>
      </w:r>
      <w:r w:rsidR="00C54F77"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大赛结束后自行撤台收</w:t>
      </w:r>
      <w:r w:rsidR="00DB49FB"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回</w:t>
      </w:r>
      <w:r w:rsidR="00C54F77"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，逾时未撤收者视为放弃，大赛组委会将自行处置。</w:t>
      </w:r>
    </w:p>
    <w:p w:rsidR="00AC2D5D" w:rsidRPr="00B37F0B" w:rsidRDefault="00AC2D5D" w:rsidP="00B37F0B">
      <w:pPr>
        <w:spacing w:line="520" w:lineRule="exact"/>
        <w:ind w:firstLine="645"/>
        <w:rPr>
          <w:rFonts w:ascii="仿宋_GB2312" w:eastAsia="仿宋_GB2312"/>
          <w:color w:val="000000"/>
          <w:sz w:val="30"/>
          <w:szCs w:val="30"/>
        </w:rPr>
      </w:pPr>
      <w:r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（三）</w:t>
      </w:r>
      <w:r w:rsidRPr="00B37F0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大赛</w:t>
      </w:r>
      <w:r w:rsidRPr="00B37F0B">
        <w:rPr>
          <w:rFonts w:ascii="仿宋_GB2312" w:eastAsia="仿宋_GB2312" w:hint="eastAsia"/>
          <w:color w:val="000000"/>
          <w:sz w:val="30"/>
          <w:szCs w:val="30"/>
        </w:rPr>
        <w:t>组委会及其</w:t>
      </w:r>
      <w:r w:rsidR="00DB49FB">
        <w:rPr>
          <w:rFonts w:ascii="仿宋_GB2312" w:eastAsia="仿宋_GB2312" w:hint="eastAsia"/>
          <w:color w:val="000000"/>
          <w:sz w:val="30"/>
          <w:szCs w:val="30"/>
        </w:rPr>
        <w:t>各</w:t>
      </w:r>
      <w:r w:rsidRPr="00B37F0B">
        <w:rPr>
          <w:rFonts w:ascii="仿宋_GB2312" w:eastAsia="仿宋_GB2312" w:hint="eastAsia"/>
          <w:color w:val="000000"/>
          <w:sz w:val="30"/>
          <w:szCs w:val="30"/>
        </w:rPr>
        <w:t>主办、协办单位拥有在公众媒体上对大赛成果进行公益性宣传的权利，如</w:t>
      </w:r>
      <w:r w:rsidR="00DB49FB">
        <w:rPr>
          <w:rFonts w:ascii="仿宋_GB2312" w:eastAsia="仿宋_GB2312" w:hint="eastAsia"/>
          <w:color w:val="000000"/>
          <w:sz w:val="30"/>
          <w:szCs w:val="30"/>
        </w:rPr>
        <w:t>：</w:t>
      </w:r>
      <w:r w:rsidRPr="00B37F0B">
        <w:rPr>
          <w:rFonts w:ascii="仿宋_GB2312" w:eastAsia="仿宋_GB2312" w:hint="eastAsia"/>
          <w:color w:val="000000"/>
          <w:sz w:val="30"/>
          <w:szCs w:val="30"/>
        </w:rPr>
        <w:t>发布获奖商品信息、展览展示、出版刊物等，无需征得参赛者同意或支付任何报酬。</w:t>
      </w:r>
    </w:p>
    <w:p w:rsidR="00AC2D5D" w:rsidRPr="00B37F0B" w:rsidRDefault="00AC2D5D" w:rsidP="00B37F0B">
      <w:pPr>
        <w:spacing w:line="520" w:lineRule="exact"/>
        <w:ind w:firstLine="645"/>
        <w:rPr>
          <w:rFonts w:ascii="仿宋_GB2312" w:eastAsia="仿宋_GB2312"/>
          <w:color w:val="000000"/>
          <w:sz w:val="30"/>
          <w:szCs w:val="30"/>
        </w:rPr>
      </w:pPr>
      <w:r w:rsidRPr="00B37F0B">
        <w:rPr>
          <w:rFonts w:ascii="仿宋_GB2312" w:eastAsia="仿宋_GB2312" w:hint="eastAsia"/>
          <w:color w:val="000000"/>
          <w:sz w:val="30"/>
          <w:szCs w:val="30"/>
        </w:rPr>
        <w:t>（四）本次大赛本活动的最终解释权</w:t>
      </w:r>
      <w:proofErr w:type="gramStart"/>
      <w:r w:rsidRPr="00B37F0B">
        <w:rPr>
          <w:rFonts w:ascii="仿宋_GB2312" w:eastAsia="仿宋_GB2312" w:hint="eastAsia"/>
          <w:color w:val="000000"/>
          <w:sz w:val="30"/>
          <w:szCs w:val="30"/>
        </w:rPr>
        <w:t>归大赛</w:t>
      </w:r>
      <w:proofErr w:type="gramEnd"/>
      <w:r w:rsidRPr="00B37F0B">
        <w:rPr>
          <w:rFonts w:ascii="仿宋_GB2312" w:eastAsia="仿宋_GB2312" w:hint="eastAsia"/>
          <w:color w:val="000000"/>
          <w:sz w:val="30"/>
          <w:szCs w:val="30"/>
        </w:rPr>
        <w:t>组委会。</w:t>
      </w:r>
    </w:p>
    <w:p w:rsidR="00D3723E" w:rsidRPr="00B37F0B" w:rsidRDefault="00C54F77" w:rsidP="00B37F0B">
      <w:pPr>
        <w:spacing w:line="520" w:lineRule="exact"/>
        <w:ind w:firstLine="645"/>
        <w:rPr>
          <w:rFonts w:ascii="仿宋_GB2312" w:eastAsia="仿宋_GB2312" w:hAnsi="微软雅黑"/>
          <w:color w:val="000000"/>
          <w:sz w:val="30"/>
          <w:szCs w:val="30"/>
        </w:rPr>
      </w:pPr>
      <w:r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（</w:t>
      </w:r>
      <w:r w:rsidR="00AC2D5D"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五</w:t>
      </w:r>
      <w:r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）大赛组委会办公室设在市</w:t>
      </w:r>
      <w:r w:rsidRPr="00B37F0B">
        <w:rPr>
          <w:rFonts w:ascii="仿宋_GB2312" w:eastAsia="仿宋_GB2312" w:hAnsi="微软雅黑" w:hint="eastAsia"/>
          <w:color w:val="000000"/>
          <w:sz w:val="30"/>
          <w:szCs w:val="30"/>
        </w:rPr>
        <w:t>旅游局，电话：3802585，传真：3034718，邮箱：kfk2585@126.com</w:t>
      </w:r>
    </w:p>
    <w:p w:rsidR="00DB49FB" w:rsidRDefault="00DB49FB" w:rsidP="00B37F0B">
      <w:pPr>
        <w:spacing w:line="520" w:lineRule="exact"/>
        <w:ind w:firstLineChars="200" w:firstLine="600"/>
        <w:rPr>
          <w:rFonts w:ascii="黑体" w:eastAsia="黑体" w:hAnsi="黑体" w:cs="仿宋_GB2312"/>
          <w:color w:val="000000"/>
          <w:sz w:val="30"/>
          <w:szCs w:val="30"/>
        </w:rPr>
      </w:pPr>
    </w:p>
    <w:p w:rsidR="00DB49FB" w:rsidRPr="00B37F0B" w:rsidRDefault="00DB49FB" w:rsidP="00DB49FB">
      <w:pPr>
        <w:spacing w:line="520" w:lineRule="exact"/>
        <w:ind w:firstLineChars="1150" w:firstLine="3450"/>
        <w:rPr>
          <w:rFonts w:ascii="仿宋_GB2312" w:eastAsia="仿宋_GB2312" w:hAnsi="Times New Roman" w:cs="黑体"/>
          <w:color w:val="000000"/>
          <w:sz w:val="30"/>
          <w:szCs w:val="30"/>
        </w:rPr>
      </w:pPr>
      <w:r>
        <w:rPr>
          <w:rFonts w:ascii="仿宋_GB2312" w:eastAsia="仿宋_GB2312" w:hAnsi="Times New Roman" w:cs="黑体" w:hint="eastAsia"/>
          <w:color w:val="000000"/>
          <w:sz w:val="30"/>
          <w:szCs w:val="30"/>
        </w:rPr>
        <w:t>滁州市旅游工作指导委员会</w:t>
      </w:r>
      <w:r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办公室</w:t>
      </w:r>
    </w:p>
    <w:p w:rsidR="00DB49FB" w:rsidRDefault="00DB49FB" w:rsidP="00DB49FB">
      <w:pPr>
        <w:spacing w:line="520" w:lineRule="exact"/>
        <w:ind w:firstLineChars="1550" w:firstLine="4650"/>
        <w:rPr>
          <w:rFonts w:ascii="黑体" w:eastAsia="黑体" w:hAnsi="黑体" w:cs="仿宋_GB2312"/>
          <w:color w:val="000000"/>
          <w:sz w:val="30"/>
          <w:szCs w:val="30"/>
        </w:rPr>
      </w:pPr>
      <w:r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2018年</w:t>
      </w:r>
      <w:r>
        <w:rPr>
          <w:rFonts w:ascii="仿宋_GB2312" w:eastAsia="仿宋_GB2312" w:hAnsi="Times New Roman" w:cs="黑体" w:hint="eastAsia"/>
          <w:color w:val="000000"/>
          <w:sz w:val="30"/>
          <w:szCs w:val="30"/>
        </w:rPr>
        <w:t>7</w:t>
      </w:r>
      <w:r w:rsidRPr="00B37F0B">
        <w:rPr>
          <w:rFonts w:ascii="仿宋_GB2312" w:eastAsia="仿宋_GB2312" w:hAnsi="Times New Roman" w:cs="黑体" w:hint="eastAsia"/>
          <w:color w:val="000000"/>
          <w:sz w:val="30"/>
          <w:szCs w:val="30"/>
        </w:rPr>
        <w:t>月3日</w:t>
      </w:r>
    </w:p>
    <w:p w:rsidR="00C54F77" w:rsidRDefault="00053035" w:rsidP="008D0921">
      <w:pPr>
        <w:spacing w:line="520" w:lineRule="exact"/>
        <w:rPr>
          <w:rFonts w:ascii="方正小标宋简体" w:eastAsia="方正小标宋简体" w:hAnsi="Times New Roman" w:cs="黑体"/>
          <w:color w:val="000000"/>
          <w:sz w:val="36"/>
          <w:szCs w:val="36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lastRenderedPageBreak/>
        <w:t>附：</w:t>
      </w:r>
      <w:r w:rsidR="00FC0A3D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</w:t>
      </w:r>
      <w:r w:rsidR="008D092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</w:t>
      </w:r>
      <w:r w:rsidRPr="00053035">
        <w:rPr>
          <w:rFonts w:ascii="方正小标宋简体" w:eastAsia="方正小标宋简体" w:hAnsi="Times New Roman" w:cs="黑体" w:hint="eastAsia"/>
          <w:color w:val="000000"/>
          <w:sz w:val="36"/>
          <w:szCs w:val="36"/>
        </w:rPr>
        <w:t>2018年滁州市首届特色旅游商品大赛报名表</w:t>
      </w:r>
    </w:p>
    <w:p w:rsidR="00343E49" w:rsidRPr="008D0921" w:rsidRDefault="00343E49" w:rsidP="008D0921">
      <w:pPr>
        <w:spacing w:line="200" w:lineRule="exact"/>
        <w:jc w:val="center"/>
        <w:rPr>
          <w:rFonts w:ascii="方正小标宋简体" w:eastAsia="方正小标宋简体" w:hAnsi="Times New Roman" w:cs="仿宋_GB2312"/>
          <w:color w:val="000000"/>
          <w:sz w:val="36"/>
          <w:szCs w:val="36"/>
        </w:rPr>
      </w:pPr>
    </w:p>
    <w:tbl>
      <w:tblPr>
        <w:tblStyle w:val="ab"/>
        <w:tblW w:w="9425" w:type="dxa"/>
        <w:jc w:val="center"/>
        <w:tblLook w:val="04A0"/>
      </w:tblPr>
      <w:tblGrid>
        <w:gridCol w:w="1809"/>
        <w:gridCol w:w="2977"/>
        <w:gridCol w:w="425"/>
        <w:gridCol w:w="1701"/>
        <w:gridCol w:w="2513"/>
      </w:tblGrid>
      <w:tr w:rsidR="001975AE" w:rsidRPr="001975AE" w:rsidTr="003C5767">
        <w:trPr>
          <w:trHeight w:val="660"/>
          <w:jc w:val="center"/>
        </w:trPr>
        <w:tc>
          <w:tcPr>
            <w:tcW w:w="1809" w:type="dxa"/>
            <w:vMerge w:val="restart"/>
            <w:vAlign w:val="center"/>
          </w:tcPr>
          <w:p w:rsidR="001975AE" w:rsidRPr="00BA34F5" w:rsidRDefault="001975AE" w:rsidP="003C5767">
            <w:pPr>
              <w:spacing w:line="56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>参赛者名称</w:t>
            </w:r>
          </w:p>
        </w:tc>
        <w:tc>
          <w:tcPr>
            <w:tcW w:w="7616" w:type="dxa"/>
            <w:gridSpan w:val="4"/>
          </w:tcPr>
          <w:p w:rsidR="001975AE" w:rsidRPr="00BA34F5" w:rsidRDefault="001975AE" w:rsidP="003C5767">
            <w:pPr>
              <w:spacing w:line="560" w:lineRule="exact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 xml:space="preserve">单位（名称）：                 </w:t>
            </w:r>
            <w:r w:rsidR="000E7F57"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 xml:space="preserve">        </w:t>
            </w:r>
            <w:r w:rsidR="001025D6"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>单位电话：</w:t>
            </w:r>
            <w:r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 xml:space="preserve">             </w:t>
            </w:r>
          </w:p>
        </w:tc>
      </w:tr>
      <w:tr w:rsidR="001975AE" w:rsidRPr="001975AE" w:rsidTr="003C5767">
        <w:trPr>
          <w:trHeight w:val="520"/>
          <w:jc w:val="center"/>
        </w:trPr>
        <w:tc>
          <w:tcPr>
            <w:tcW w:w="1809" w:type="dxa"/>
            <w:vMerge/>
            <w:vAlign w:val="center"/>
          </w:tcPr>
          <w:p w:rsidR="001975AE" w:rsidRDefault="001975AE" w:rsidP="003C5767">
            <w:pPr>
              <w:spacing w:line="56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7616" w:type="dxa"/>
            <w:gridSpan w:val="4"/>
          </w:tcPr>
          <w:p w:rsidR="001975AE" w:rsidRDefault="001975AE" w:rsidP="003C5767">
            <w:pPr>
              <w:spacing w:line="560" w:lineRule="exact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>个人（姓名）：</w:t>
            </w:r>
            <w:r w:rsidR="000E7F57"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 xml:space="preserve">                         </w:t>
            </w:r>
            <w:r w:rsidR="001025D6"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>个人</w:t>
            </w:r>
            <w:r w:rsidR="000E7F57"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>电话：</w:t>
            </w:r>
          </w:p>
        </w:tc>
      </w:tr>
      <w:tr w:rsidR="0066122C" w:rsidRPr="001975AE" w:rsidTr="003C5767">
        <w:trPr>
          <w:trHeight w:val="520"/>
          <w:jc w:val="center"/>
        </w:trPr>
        <w:tc>
          <w:tcPr>
            <w:tcW w:w="1809" w:type="dxa"/>
            <w:vAlign w:val="center"/>
          </w:tcPr>
          <w:p w:rsidR="0066122C" w:rsidRDefault="0066122C" w:rsidP="003C5767">
            <w:pPr>
              <w:spacing w:line="56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>详细通讯地址</w:t>
            </w:r>
          </w:p>
        </w:tc>
        <w:tc>
          <w:tcPr>
            <w:tcW w:w="7616" w:type="dxa"/>
            <w:gridSpan w:val="4"/>
          </w:tcPr>
          <w:p w:rsidR="0066122C" w:rsidRDefault="0066122C" w:rsidP="003C5767">
            <w:pPr>
              <w:spacing w:line="560" w:lineRule="exact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604DAD" w:rsidRPr="00BA34F5" w:rsidTr="003C5767">
        <w:trPr>
          <w:jc w:val="center"/>
        </w:trPr>
        <w:tc>
          <w:tcPr>
            <w:tcW w:w="1809" w:type="dxa"/>
            <w:vAlign w:val="center"/>
          </w:tcPr>
          <w:p w:rsidR="00604DAD" w:rsidRPr="00BA34F5" w:rsidRDefault="00604DAD" w:rsidP="003C5767">
            <w:pPr>
              <w:spacing w:line="56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 w:rsidRPr="00BA34F5"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>报名类别</w:t>
            </w:r>
          </w:p>
        </w:tc>
        <w:tc>
          <w:tcPr>
            <w:tcW w:w="7616" w:type="dxa"/>
            <w:gridSpan w:val="4"/>
          </w:tcPr>
          <w:p w:rsidR="00604DAD" w:rsidRPr="00BA34F5" w:rsidRDefault="00604DAD" w:rsidP="003C5767">
            <w:pPr>
              <w:spacing w:line="560" w:lineRule="exact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 w:rsidRPr="00BA34F5"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>请在括号中划“√”：</w:t>
            </w:r>
            <w:r w:rsidR="00D301F3"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 xml:space="preserve">   </w:t>
            </w:r>
            <w:r w:rsidRPr="00BA34F5"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 xml:space="preserve"> 成品类（  ）  </w:t>
            </w:r>
            <w:r w:rsidR="00D301F3"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 xml:space="preserve"> </w:t>
            </w:r>
            <w:r w:rsidRPr="00BA34F5"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>设计类（  ）</w:t>
            </w:r>
          </w:p>
        </w:tc>
      </w:tr>
      <w:tr w:rsidR="00604DAD" w:rsidRPr="00BA34F5" w:rsidTr="003C5767">
        <w:trPr>
          <w:jc w:val="center"/>
        </w:trPr>
        <w:tc>
          <w:tcPr>
            <w:tcW w:w="1809" w:type="dxa"/>
            <w:vAlign w:val="center"/>
          </w:tcPr>
          <w:p w:rsidR="00604DAD" w:rsidRPr="00BA34F5" w:rsidRDefault="00604DAD" w:rsidP="003C5767">
            <w:pPr>
              <w:spacing w:line="56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 w:rsidRPr="00BA34F5"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>商品类别</w:t>
            </w:r>
          </w:p>
        </w:tc>
        <w:tc>
          <w:tcPr>
            <w:tcW w:w="7616" w:type="dxa"/>
            <w:gridSpan w:val="4"/>
          </w:tcPr>
          <w:p w:rsidR="00604DAD" w:rsidRPr="00BA34F5" w:rsidRDefault="00604DAD" w:rsidP="003C5767">
            <w:pPr>
              <w:spacing w:line="560" w:lineRule="exact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 w:rsidRPr="00BA34F5"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 xml:space="preserve">请对应大赛方案中20个类别自行填写： </w:t>
            </w:r>
            <w:r w:rsidRPr="00BA34F5">
              <w:rPr>
                <w:rFonts w:asciiTheme="minorEastAsia" w:hAnsiTheme="minorEastAsia" w:cs="仿宋_GB2312" w:hint="eastAsia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Theme="minorEastAsia" w:hAnsiTheme="minorEastAsia" w:cs="仿宋_GB2312" w:hint="eastAsia"/>
                <w:color w:val="000000"/>
                <w:sz w:val="24"/>
                <w:szCs w:val="24"/>
                <w:u w:val="single"/>
              </w:rPr>
              <w:t xml:space="preserve">          </w:t>
            </w:r>
            <w:r w:rsidRPr="00BA34F5">
              <w:rPr>
                <w:rFonts w:asciiTheme="minorEastAsia" w:hAnsiTheme="minorEastAsia" w:cs="仿宋_GB2312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BA34F5"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>类</w:t>
            </w:r>
          </w:p>
        </w:tc>
      </w:tr>
      <w:tr w:rsidR="001025D6" w:rsidRPr="00BA34F5" w:rsidTr="003C5767">
        <w:trPr>
          <w:jc w:val="center"/>
        </w:trPr>
        <w:tc>
          <w:tcPr>
            <w:tcW w:w="1809" w:type="dxa"/>
            <w:vAlign w:val="center"/>
          </w:tcPr>
          <w:p w:rsidR="00604DAD" w:rsidRPr="00BA34F5" w:rsidRDefault="00604DAD" w:rsidP="003C5767">
            <w:pPr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A34F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商品名称</w:t>
            </w:r>
          </w:p>
        </w:tc>
        <w:tc>
          <w:tcPr>
            <w:tcW w:w="3402" w:type="dxa"/>
            <w:gridSpan w:val="2"/>
          </w:tcPr>
          <w:p w:rsidR="00604DAD" w:rsidRPr="00BA34F5" w:rsidRDefault="00604DAD" w:rsidP="003C5767">
            <w:pPr>
              <w:spacing w:line="560" w:lineRule="exact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4DAD" w:rsidRPr="00BA34F5" w:rsidRDefault="00604DAD" w:rsidP="003C5767">
            <w:pPr>
              <w:spacing w:line="56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 w:rsidRPr="00BA34F5"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>对应商标名称</w:t>
            </w:r>
          </w:p>
        </w:tc>
        <w:tc>
          <w:tcPr>
            <w:tcW w:w="2513" w:type="dxa"/>
          </w:tcPr>
          <w:p w:rsidR="00604DAD" w:rsidRPr="00BA34F5" w:rsidRDefault="00604DAD" w:rsidP="003C5767">
            <w:pPr>
              <w:spacing w:line="560" w:lineRule="exact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1025D6" w:rsidRPr="00BA34F5" w:rsidTr="003C5767">
        <w:trPr>
          <w:jc w:val="center"/>
        </w:trPr>
        <w:tc>
          <w:tcPr>
            <w:tcW w:w="1809" w:type="dxa"/>
            <w:vAlign w:val="center"/>
          </w:tcPr>
          <w:p w:rsidR="00604DAD" w:rsidRPr="00BA34F5" w:rsidRDefault="00604DAD" w:rsidP="003C5767">
            <w:pPr>
              <w:spacing w:line="56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 w:rsidRPr="00BA34F5"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>主要材质</w:t>
            </w:r>
          </w:p>
        </w:tc>
        <w:tc>
          <w:tcPr>
            <w:tcW w:w="3402" w:type="dxa"/>
            <w:gridSpan w:val="2"/>
          </w:tcPr>
          <w:p w:rsidR="00604DAD" w:rsidRPr="00BA34F5" w:rsidRDefault="00604DAD" w:rsidP="003C5767">
            <w:pPr>
              <w:spacing w:line="560" w:lineRule="exact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4DAD" w:rsidRPr="00BA34F5" w:rsidRDefault="00604DAD" w:rsidP="003C5767">
            <w:pPr>
              <w:spacing w:line="56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 w:rsidRPr="00BA34F5"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>重  量</w:t>
            </w:r>
          </w:p>
        </w:tc>
        <w:tc>
          <w:tcPr>
            <w:tcW w:w="2513" w:type="dxa"/>
          </w:tcPr>
          <w:p w:rsidR="00604DAD" w:rsidRPr="00BA34F5" w:rsidRDefault="00604DAD" w:rsidP="003C5767">
            <w:pPr>
              <w:spacing w:line="560" w:lineRule="exact"/>
              <w:ind w:firstLineChars="400" w:firstLine="960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 w:rsidRPr="00BA34F5"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>kg/件（套）</w:t>
            </w:r>
          </w:p>
        </w:tc>
      </w:tr>
      <w:tr w:rsidR="001025D6" w:rsidRPr="00BA34F5" w:rsidTr="003C5767">
        <w:trPr>
          <w:jc w:val="center"/>
        </w:trPr>
        <w:tc>
          <w:tcPr>
            <w:tcW w:w="1809" w:type="dxa"/>
            <w:vAlign w:val="center"/>
          </w:tcPr>
          <w:p w:rsidR="00604DAD" w:rsidRPr="00BA34F5" w:rsidRDefault="00604DAD" w:rsidP="003C5767">
            <w:pPr>
              <w:spacing w:line="56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 w:rsidRPr="00BA34F5"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>规格(含包装</w:t>
            </w:r>
            <w:r w:rsidRPr="00BA34F5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3402" w:type="dxa"/>
            <w:gridSpan w:val="2"/>
          </w:tcPr>
          <w:p w:rsidR="00604DAD" w:rsidRPr="00BA34F5" w:rsidRDefault="00604DAD" w:rsidP="003C5767">
            <w:pPr>
              <w:spacing w:line="560" w:lineRule="exact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 w:rsidRPr="00BA34F5"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 xml:space="preserve">长  </w:t>
            </w:r>
            <w:r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 xml:space="preserve">  </w:t>
            </w:r>
            <w:r w:rsidRPr="00BA34F5"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 xml:space="preserve"> *宽  </w:t>
            </w:r>
            <w:r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 xml:space="preserve"> </w:t>
            </w:r>
            <w:r w:rsidRPr="00BA34F5"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 xml:space="preserve"> </w:t>
            </w:r>
            <w:r w:rsidRPr="00BA34F5"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 xml:space="preserve">*高  </w:t>
            </w:r>
            <w:r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 xml:space="preserve">  (</w:t>
            </w:r>
            <w:r w:rsidRPr="00BA34F5"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 xml:space="preserve"> MM</w:t>
            </w:r>
            <w:r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604DAD" w:rsidRPr="00BA34F5" w:rsidRDefault="00604DAD" w:rsidP="003C5767">
            <w:pPr>
              <w:spacing w:line="56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 w:rsidRPr="00BA34F5"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>零售参考价格</w:t>
            </w:r>
          </w:p>
        </w:tc>
        <w:tc>
          <w:tcPr>
            <w:tcW w:w="2513" w:type="dxa"/>
          </w:tcPr>
          <w:p w:rsidR="00604DAD" w:rsidRPr="00BA34F5" w:rsidRDefault="00604DAD" w:rsidP="003C5767">
            <w:pPr>
              <w:spacing w:line="560" w:lineRule="exact"/>
              <w:ind w:firstLineChars="400" w:firstLine="960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 w:rsidRPr="00BA34F5"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>元/件（套）</w:t>
            </w:r>
          </w:p>
        </w:tc>
      </w:tr>
      <w:tr w:rsidR="000E7F57" w:rsidRPr="00BA34F5" w:rsidTr="003C5767">
        <w:trPr>
          <w:jc w:val="center"/>
        </w:trPr>
        <w:tc>
          <w:tcPr>
            <w:tcW w:w="1809" w:type="dxa"/>
            <w:vAlign w:val="center"/>
          </w:tcPr>
          <w:p w:rsidR="000E7F57" w:rsidRPr="00BA34F5" w:rsidRDefault="009F663B" w:rsidP="009F663B">
            <w:pPr>
              <w:spacing w:line="56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>市场</w:t>
            </w:r>
            <w:r w:rsidR="000E7F57"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>销售情况</w:t>
            </w:r>
          </w:p>
        </w:tc>
        <w:tc>
          <w:tcPr>
            <w:tcW w:w="7616" w:type="dxa"/>
            <w:gridSpan w:val="4"/>
          </w:tcPr>
          <w:p w:rsidR="000E7F57" w:rsidRPr="00BA34F5" w:rsidRDefault="000E7F57" w:rsidP="003C5767">
            <w:pPr>
              <w:spacing w:line="560" w:lineRule="exact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 w:rsidRPr="00604DAD">
              <w:rPr>
                <w:rFonts w:asciiTheme="minorEastAsia" w:hAnsiTheme="minorEastAsia" w:cs="仿宋" w:hint="eastAsia"/>
                <w:sz w:val="24"/>
                <w:szCs w:val="24"/>
              </w:rPr>
              <w:t>2017年此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>（类）商品</w:t>
            </w:r>
            <w:r w:rsidRPr="00604DAD">
              <w:rPr>
                <w:rFonts w:asciiTheme="minorEastAsia" w:hAnsiTheme="minorEastAsia" w:cs="仿宋" w:hint="eastAsia"/>
                <w:sz w:val="24"/>
                <w:szCs w:val="24"/>
              </w:rPr>
              <w:t>销售额</w:t>
            </w:r>
            <w:r w:rsidRPr="009F663B">
              <w:rPr>
                <w:rFonts w:asciiTheme="minorEastAsia" w:hAnsiTheme="minorEastAsia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>万元，</w:t>
            </w:r>
            <w:r w:rsidRPr="00604DAD">
              <w:rPr>
                <w:rFonts w:asciiTheme="minorEastAsia" w:hAnsiTheme="minorEastAsia" w:cs="仿宋" w:hint="eastAsia"/>
                <w:sz w:val="24"/>
                <w:szCs w:val="24"/>
              </w:rPr>
              <w:t>2018年预计销售额</w:t>
            </w:r>
            <w:r w:rsidRPr="009F663B">
              <w:rPr>
                <w:rFonts w:asciiTheme="minorEastAsia" w:hAnsiTheme="minorEastAsia" w:cs="仿宋" w:hint="eastAsia"/>
                <w:sz w:val="24"/>
                <w:szCs w:val="24"/>
                <w:u w:val="single"/>
              </w:rPr>
              <w:t xml:space="preserve">   </w:t>
            </w:r>
            <w:r w:rsidR="003C5767" w:rsidRPr="009F663B">
              <w:rPr>
                <w:rFonts w:asciiTheme="minorEastAsia" w:hAnsiTheme="minorEastAsia" w:cs="仿宋" w:hint="eastAsia"/>
                <w:sz w:val="24"/>
                <w:szCs w:val="24"/>
                <w:u w:val="single"/>
              </w:rPr>
              <w:t xml:space="preserve"> </w:t>
            </w:r>
            <w:r w:rsidRPr="009F663B">
              <w:rPr>
                <w:rFonts w:asciiTheme="minorEastAsia" w:hAnsiTheme="minorEastAsia" w:cs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>万元</w:t>
            </w:r>
          </w:p>
        </w:tc>
      </w:tr>
      <w:tr w:rsidR="001025D6" w:rsidRPr="00604DAD" w:rsidTr="003C5767">
        <w:trPr>
          <w:jc w:val="center"/>
        </w:trPr>
        <w:tc>
          <w:tcPr>
            <w:tcW w:w="1809" w:type="dxa"/>
            <w:vAlign w:val="center"/>
          </w:tcPr>
          <w:p w:rsidR="001025D6" w:rsidRPr="001025D6" w:rsidRDefault="001025D6" w:rsidP="003C5767">
            <w:pPr>
              <w:spacing w:line="560" w:lineRule="exact"/>
              <w:jc w:val="center"/>
              <w:rPr>
                <w:rFonts w:asciiTheme="minorEastAsia" w:hAnsiTheme="minorEastAsia" w:cs="仿宋_GB2312"/>
                <w:color w:val="000000"/>
                <w:spacing w:val="-10"/>
                <w:sz w:val="24"/>
                <w:szCs w:val="24"/>
              </w:rPr>
            </w:pPr>
            <w:r w:rsidRPr="001025D6">
              <w:rPr>
                <w:rFonts w:asciiTheme="minorEastAsia" w:hAnsiTheme="minorEastAsia" w:cs="仿宋_GB2312" w:hint="eastAsia"/>
                <w:color w:val="000000"/>
                <w:spacing w:val="-10"/>
                <w:sz w:val="24"/>
                <w:szCs w:val="24"/>
              </w:rPr>
              <w:t>参赛单位联系人</w:t>
            </w:r>
          </w:p>
        </w:tc>
        <w:tc>
          <w:tcPr>
            <w:tcW w:w="3402" w:type="dxa"/>
            <w:gridSpan w:val="2"/>
            <w:vAlign w:val="center"/>
          </w:tcPr>
          <w:p w:rsidR="001025D6" w:rsidRPr="00604DAD" w:rsidRDefault="001025D6" w:rsidP="003C5767">
            <w:pPr>
              <w:spacing w:line="56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25D6" w:rsidRPr="00604DAD" w:rsidRDefault="001025D6" w:rsidP="003C5767">
            <w:pPr>
              <w:spacing w:line="56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13" w:type="dxa"/>
            <w:vAlign w:val="center"/>
          </w:tcPr>
          <w:p w:rsidR="001025D6" w:rsidRPr="00604DAD" w:rsidRDefault="001025D6" w:rsidP="003C5767">
            <w:pPr>
              <w:spacing w:line="56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D301F3" w:rsidRPr="00D301F3" w:rsidTr="003C5767">
        <w:trPr>
          <w:jc w:val="center"/>
        </w:trPr>
        <w:tc>
          <w:tcPr>
            <w:tcW w:w="5211" w:type="dxa"/>
            <w:gridSpan w:val="3"/>
          </w:tcPr>
          <w:p w:rsidR="00D301F3" w:rsidRPr="00D301F3" w:rsidRDefault="00D301F3" w:rsidP="003C5767">
            <w:pPr>
              <w:spacing w:line="560" w:lineRule="exact"/>
              <w:jc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 w:rsidRPr="00D301F3">
              <w:rPr>
                <w:rFonts w:asciiTheme="minorEastAsia" w:hAnsiTheme="minorEastAsia" w:cs="仿宋" w:hint="eastAsia"/>
                <w:sz w:val="24"/>
                <w:szCs w:val="24"/>
              </w:rPr>
              <w:t>是否</w:t>
            </w:r>
            <w:r w:rsidR="00930B46">
              <w:rPr>
                <w:rFonts w:asciiTheme="minorEastAsia" w:hAnsiTheme="minorEastAsia" w:cs="仿宋" w:hint="eastAsia"/>
                <w:sz w:val="24"/>
                <w:szCs w:val="24"/>
              </w:rPr>
              <w:t>同意</w:t>
            </w:r>
            <w:r w:rsidRPr="00D301F3">
              <w:rPr>
                <w:rFonts w:asciiTheme="minorEastAsia" w:hAnsiTheme="minorEastAsia" w:cs="仿宋" w:hint="eastAsia"/>
                <w:sz w:val="24"/>
                <w:szCs w:val="24"/>
              </w:rPr>
              <w:t>公布厂商联系方式</w:t>
            </w:r>
            <w:r w:rsidR="00930B46">
              <w:rPr>
                <w:rFonts w:asciiTheme="minorEastAsia" w:hAnsiTheme="minorEastAsia" w:cs="仿宋" w:hint="eastAsia"/>
                <w:sz w:val="24"/>
                <w:szCs w:val="24"/>
              </w:rPr>
              <w:t>（方便采购方联系）</w:t>
            </w:r>
          </w:p>
        </w:tc>
        <w:tc>
          <w:tcPr>
            <w:tcW w:w="4214" w:type="dxa"/>
            <w:gridSpan w:val="2"/>
          </w:tcPr>
          <w:p w:rsidR="00D301F3" w:rsidRPr="00D301F3" w:rsidRDefault="00930B46" w:rsidP="003C5767">
            <w:pPr>
              <w:spacing w:line="560" w:lineRule="exact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请在括号中划</w:t>
            </w:r>
            <w:r w:rsidRPr="00BA34F5"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>“√”：</w:t>
            </w:r>
            <w:r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 xml:space="preserve"> </w:t>
            </w:r>
            <w:r w:rsidR="00D301F3" w:rsidRPr="00D301F3">
              <w:rPr>
                <w:rFonts w:asciiTheme="minorEastAsia" w:hAnsiTheme="minorEastAsia" w:cs="仿宋" w:hint="eastAsia"/>
                <w:sz w:val="24"/>
                <w:szCs w:val="24"/>
              </w:rPr>
              <w:t>是(  )</w:t>
            </w:r>
            <w:r w:rsidR="00D301F3"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="00D301F3" w:rsidRPr="00D301F3">
              <w:rPr>
                <w:rFonts w:asciiTheme="minorEastAsia" w:hAnsiTheme="minorEastAsia" w:cs="仿宋" w:hint="eastAsia"/>
                <w:sz w:val="24"/>
                <w:szCs w:val="24"/>
              </w:rPr>
              <w:t>否(  )</w:t>
            </w:r>
          </w:p>
        </w:tc>
      </w:tr>
      <w:tr w:rsidR="0066122C" w:rsidRPr="00EB57DD" w:rsidTr="003C5767">
        <w:trPr>
          <w:jc w:val="center"/>
        </w:trPr>
        <w:tc>
          <w:tcPr>
            <w:tcW w:w="9425" w:type="dxa"/>
            <w:gridSpan w:val="5"/>
          </w:tcPr>
          <w:p w:rsidR="0066122C" w:rsidRPr="00B30B14" w:rsidRDefault="00EB57DD" w:rsidP="00B30B14">
            <w:pPr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参赛商品简要说明</w:t>
            </w:r>
            <w:r w:rsidR="00B30B14">
              <w:rPr>
                <w:rFonts w:asciiTheme="minorEastAsia" w:hAnsiTheme="minorEastAsia" w:cs="仿宋" w:hint="eastAsia"/>
                <w:sz w:val="24"/>
                <w:szCs w:val="24"/>
              </w:rPr>
              <w:t>：</w:t>
            </w:r>
            <w:r w:rsidRPr="00B30B14">
              <w:rPr>
                <w:rFonts w:asciiTheme="minorEastAsia" w:hAnsiTheme="minorEastAsia" w:cs="仿宋" w:hint="eastAsia"/>
                <w:sz w:val="24"/>
                <w:szCs w:val="24"/>
              </w:rPr>
              <w:t>（</w:t>
            </w:r>
            <w:r w:rsidR="0066122C" w:rsidRPr="00B30B14">
              <w:rPr>
                <w:rFonts w:asciiTheme="minorEastAsia" w:hAnsiTheme="minorEastAsia" w:cs="仿宋" w:hint="eastAsia"/>
                <w:sz w:val="24"/>
                <w:szCs w:val="24"/>
              </w:rPr>
              <w:t>120字</w:t>
            </w:r>
            <w:r w:rsidRPr="00B30B14">
              <w:rPr>
                <w:rFonts w:asciiTheme="minorEastAsia" w:hAnsiTheme="minorEastAsia" w:cs="仿宋" w:hint="eastAsia"/>
                <w:sz w:val="24"/>
                <w:szCs w:val="24"/>
              </w:rPr>
              <w:t>以内</w:t>
            </w:r>
            <w:r w:rsidR="00852C40" w:rsidRPr="00B30B14">
              <w:rPr>
                <w:rFonts w:asciiTheme="minorEastAsia" w:hAnsiTheme="minorEastAsia" w:cs="仿宋" w:hint="eastAsia"/>
                <w:sz w:val="24"/>
                <w:szCs w:val="24"/>
              </w:rPr>
              <w:t>，</w:t>
            </w:r>
            <w:proofErr w:type="gramStart"/>
            <w:r w:rsidR="00852C40" w:rsidRPr="00B30B14">
              <w:rPr>
                <w:rFonts w:asciiTheme="minorEastAsia" w:hAnsiTheme="minorEastAsia" w:cs="仿宋" w:hint="eastAsia"/>
                <w:sz w:val="24"/>
                <w:szCs w:val="24"/>
              </w:rPr>
              <w:t>含</w:t>
            </w:r>
            <w:r w:rsidR="00852C40" w:rsidRPr="00B30B14"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>设计</w:t>
            </w:r>
            <w:proofErr w:type="gramEnd"/>
            <w:r w:rsidR="00852C40" w:rsidRPr="00B30B14"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>主题、基本构思、使用材料、工艺流程、制作成本、销售价格</w:t>
            </w:r>
            <w:r w:rsidR="00B30B14"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>、市场情况</w:t>
            </w:r>
            <w:r w:rsidR="00852C40" w:rsidRPr="00B30B14"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>等方面内容</w:t>
            </w:r>
            <w:r w:rsidR="00B30B14" w:rsidRPr="00B30B14"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>）</w:t>
            </w:r>
          </w:p>
          <w:p w:rsidR="0066122C" w:rsidRPr="00B30B14" w:rsidRDefault="0066122C" w:rsidP="003C5767">
            <w:pPr>
              <w:spacing w:line="440" w:lineRule="exact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  <w:p w:rsidR="00EB57DD" w:rsidRDefault="00EB57DD" w:rsidP="003C5767">
            <w:pPr>
              <w:spacing w:line="440" w:lineRule="exact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  <w:p w:rsidR="00930B46" w:rsidRDefault="00930B46" w:rsidP="003C5767">
            <w:pPr>
              <w:spacing w:line="440" w:lineRule="exact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  <w:p w:rsidR="008D0921" w:rsidRDefault="008D0921" w:rsidP="003C5767">
            <w:pPr>
              <w:spacing w:line="440" w:lineRule="exact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  <w:p w:rsidR="00930B46" w:rsidRDefault="00930B46" w:rsidP="003C5767">
            <w:pPr>
              <w:spacing w:line="440" w:lineRule="exact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  <w:p w:rsidR="008D0921" w:rsidRDefault="008D0921" w:rsidP="003C5767">
            <w:pPr>
              <w:spacing w:line="440" w:lineRule="exact"/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</w:pPr>
          </w:p>
          <w:p w:rsidR="00FC0A3D" w:rsidRDefault="00184EB6" w:rsidP="003C5767">
            <w:pPr>
              <w:spacing w:line="440" w:lineRule="exact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sz w:val="24"/>
                <w:szCs w:val="24"/>
              </w:rPr>
              <w:t xml:space="preserve"> </w:t>
            </w:r>
          </w:p>
          <w:p w:rsidR="003C5767" w:rsidRDefault="003C5767" w:rsidP="003C5767">
            <w:pPr>
              <w:spacing w:line="440" w:lineRule="exact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  <w:p w:rsidR="00EB57DD" w:rsidRPr="00EB57DD" w:rsidRDefault="00EB57DD" w:rsidP="003C5767">
            <w:pPr>
              <w:spacing w:line="440" w:lineRule="exact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930B46" w:rsidRPr="00EB57DD" w:rsidTr="003C5767">
        <w:trPr>
          <w:trHeight w:val="2268"/>
          <w:jc w:val="center"/>
        </w:trPr>
        <w:tc>
          <w:tcPr>
            <w:tcW w:w="4786" w:type="dxa"/>
            <w:gridSpan w:val="2"/>
          </w:tcPr>
          <w:p w:rsidR="00930B46" w:rsidRDefault="00930B46" w:rsidP="003C5767">
            <w:pPr>
              <w:widowControl/>
              <w:spacing w:line="44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F4018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参赛单位主管部门推选意见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930B46" w:rsidRDefault="00930B46" w:rsidP="003C5767">
            <w:pPr>
              <w:widowControl/>
              <w:spacing w:line="44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F4018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（如无直接主管部门可不填）</w:t>
            </w:r>
          </w:p>
          <w:p w:rsidR="00930B46" w:rsidRPr="005F4018" w:rsidRDefault="00930B46" w:rsidP="003C5767">
            <w:pPr>
              <w:widowControl/>
              <w:spacing w:line="44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</w:p>
          <w:p w:rsidR="00930B46" w:rsidRDefault="00930B46" w:rsidP="003C5767">
            <w:pPr>
              <w:widowControl/>
              <w:spacing w:line="440" w:lineRule="exact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                           （盖章）</w:t>
            </w:r>
          </w:p>
          <w:p w:rsidR="00930B46" w:rsidRPr="005F4018" w:rsidRDefault="00930B46" w:rsidP="003C5767">
            <w:pPr>
              <w:widowControl/>
              <w:spacing w:line="440" w:lineRule="exact"/>
              <w:ind w:firstLineChars="1250" w:firstLine="3000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4639" w:type="dxa"/>
            <w:gridSpan w:val="3"/>
          </w:tcPr>
          <w:p w:rsidR="00930B46" w:rsidRDefault="00930B46" w:rsidP="003C5767">
            <w:pPr>
              <w:widowControl/>
              <w:spacing w:line="44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县</w:t>
            </w:r>
            <w:r w:rsidRPr="005F4018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（市、区）旅游部门推选意见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930B46" w:rsidRDefault="00930B46" w:rsidP="003C5767">
            <w:pPr>
              <w:widowControl/>
              <w:spacing w:line="44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</w:p>
          <w:p w:rsidR="00930B46" w:rsidRDefault="00930B46" w:rsidP="003C5767">
            <w:pPr>
              <w:widowControl/>
              <w:spacing w:line="44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</w:p>
          <w:p w:rsidR="00930B46" w:rsidRDefault="00930B46" w:rsidP="003C5767">
            <w:pPr>
              <w:widowControl/>
              <w:spacing w:line="44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                        （盖章）</w:t>
            </w:r>
          </w:p>
          <w:p w:rsidR="00930B46" w:rsidRDefault="00930B46" w:rsidP="003C5767">
            <w:pPr>
              <w:widowControl/>
              <w:spacing w:line="440" w:lineRule="exact"/>
              <w:ind w:firstLineChars="1150" w:firstLine="2760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 w:rsidR="00852C40" w:rsidRDefault="00852C40" w:rsidP="00FC0A3D">
      <w:pPr>
        <w:rPr>
          <w:rFonts w:ascii="Times New Roman" w:eastAsia="仿宋_GB2312" w:hAnsi="Times New Roman" w:cs="仿宋_GB2312"/>
          <w:color w:val="000000"/>
          <w:sz w:val="32"/>
          <w:szCs w:val="32"/>
        </w:rPr>
      </w:pPr>
    </w:p>
    <w:sectPr w:rsidR="00852C40" w:rsidSect="00B37F0B">
      <w:pgSz w:w="11906" w:h="16838"/>
      <w:pgMar w:top="1418" w:right="1588" w:bottom="141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DB3" w:rsidRDefault="00E84DB3" w:rsidP="00C909D0">
      <w:r>
        <w:separator/>
      </w:r>
    </w:p>
  </w:endnote>
  <w:endnote w:type="continuationSeparator" w:id="0">
    <w:p w:rsidR="00E84DB3" w:rsidRDefault="00E84DB3" w:rsidP="00C90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 Semilight">
    <w:charset w:val="86"/>
    <w:family w:val="swiss"/>
    <w:pitch w:val="variable"/>
    <w:sig w:usb0="B0001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DB3" w:rsidRDefault="00E84DB3" w:rsidP="00C909D0">
      <w:r>
        <w:separator/>
      </w:r>
    </w:p>
  </w:footnote>
  <w:footnote w:type="continuationSeparator" w:id="0">
    <w:p w:rsidR="00E84DB3" w:rsidRDefault="00E84DB3" w:rsidP="00C90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E85E0"/>
    <w:multiLevelType w:val="singleLevel"/>
    <w:tmpl w:val="5FAE85E0"/>
    <w:lvl w:ilvl="0">
      <w:start w:val="2"/>
      <w:numFmt w:val="decimal"/>
      <w:suff w:val="nothing"/>
      <w:lvlText w:val="%1、"/>
      <w:lvlJc w:val="left"/>
      <w:pPr>
        <w:ind w:left="481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3A1"/>
    <w:rsid w:val="00004841"/>
    <w:rsid w:val="00012059"/>
    <w:rsid w:val="00041BF2"/>
    <w:rsid w:val="00053035"/>
    <w:rsid w:val="0006010C"/>
    <w:rsid w:val="00063BC6"/>
    <w:rsid w:val="00074E62"/>
    <w:rsid w:val="000A20C3"/>
    <w:rsid w:val="000B0D5D"/>
    <w:rsid w:val="000C6A4B"/>
    <w:rsid w:val="000E41E9"/>
    <w:rsid w:val="000E7F57"/>
    <w:rsid w:val="000F1D79"/>
    <w:rsid w:val="00101CA7"/>
    <w:rsid w:val="001025D6"/>
    <w:rsid w:val="00102874"/>
    <w:rsid w:val="00105E41"/>
    <w:rsid w:val="00111DFE"/>
    <w:rsid w:val="0011420D"/>
    <w:rsid w:val="001306BF"/>
    <w:rsid w:val="00134AD3"/>
    <w:rsid w:val="001808A0"/>
    <w:rsid w:val="00184EB6"/>
    <w:rsid w:val="001975AE"/>
    <w:rsid w:val="001A2AC3"/>
    <w:rsid w:val="001C5DD0"/>
    <w:rsid w:val="001E36CF"/>
    <w:rsid w:val="001E6B80"/>
    <w:rsid w:val="001F68B3"/>
    <w:rsid w:val="00205399"/>
    <w:rsid w:val="00210AD2"/>
    <w:rsid w:val="0024569C"/>
    <w:rsid w:val="002530D6"/>
    <w:rsid w:val="002616B7"/>
    <w:rsid w:val="002B0428"/>
    <w:rsid w:val="002B76FD"/>
    <w:rsid w:val="002C17F3"/>
    <w:rsid w:val="002E1CD2"/>
    <w:rsid w:val="002F16C7"/>
    <w:rsid w:val="00302B51"/>
    <w:rsid w:val="00316025"/>
    <w:rsid w:val="00343E49"/>
    <w:rsid w:val="0035726B"/>
    <w:rsid w:val="003748ED"/>
    <w:rsid w:val="00387FA3"/>
    <w:rsid w:val="00391A18"/>
    <w:rsid w:val="003965B2"/>
    <w:rsid w:val="003A1123"/>
    <w:rsid w:val="003A13A8"/>
    <w:rsid w:val="003A41B9"/>
    <w:rsid w:val="003C5767"/>
    <w:rsid w:val="003D03F6"/>
    <w:rsid w:val="003E3E73"/>
    <w:rsid w:val="003E6BAF"/>
    <w:rsid w:val="003E7E02"/>
    <w:rsid w:val="00426D79"/>
    <w:rsid w:val="00431150"/>
    <w:rsid w:val="00436800"/>
    <w:rsid w:val="00444B57"/>
    <w:rsid w:val="00450706"/>
    <w:rsid w:val="00456AB9"/>
    <w:rsid w:val="00462943"/>
    <w:rsid w:val="004666AB"/>
    <w:rsid w:val="00467634"/>
    <w:rsid w:val="00476085"/>
    <w:rsid w:val="00486E55"/>
    <w:rsid w:val="004A3BA5"/>
    <w:rsid w:val="004C1087"/>
    <w:rsid w:val="004E2FA4"/>
    <w:rsid w:val="004F7BA7"/>
    <w:rsid w:val="00532949"/>
    <w:rsid w:val="00532AAC"/>
    <w:rsid w:val="00532B64"/>
    <w:rsid w:val="005347FC"/>
    <w:rsid w:val="005561EB"/>
    <w:rsid w:val="0055716D"/>
    <w:rsid w:val="00563855"/>
    <w:rsid w:val="005644C4"/>
    <w:rsid w:val="00576080"/>
    <w:rsid w:val="00585557"/>
    <w:rsid w:val="0059693D"/>
    <w:rsid w:val="00597331"/>
    <w:rsid w:val="005A382B"/>
    <w:rsid w:val="005C227F"/>
    <w:rsid w:val="005F4018"/>
    <w:rsid w:val="005F5C25"/>
    <w:rsid w:val="00604DAD"/>
    <w:rsid w:val="00605EFD"/>
    <w:rsid w:val="0061290C"/>
    <w:rsid w:val="00613F70"/>
    <w:rsid w:val="00614ACB"/>
    <w:rsid w:val="006201ED"/>
    <w:rsid w:val="0063698A"/>
    <w:rsid w:val="00643F00"/>
    <w:rsid w:val="00645EEF"/>
    <w:rsid w:val="0066122C"/>
    <w:rsid w:val="00664963"/>
    <w:rsid w:val="00682D98"/>
    <w:rsid w:val="00691F6D"/>
    <w:rsid w:val="006977D7"/>
    <w:rsid w:val="006E0803"/>
    <w:rsid w:val="006E199A"/>
    <w:rsid w:val="006F0E40"/>
    <w:rsid w:val="006F63A1"/>
    <w:rsid w:val="00707F83"/>
    <w:rsid w:val="00720DE6"/>
    <w:rsid w:val="007211DD"/>
    <w:rsid w:val="0073497B"/>
    <w:rsid w:val="0073534F"/>
    <w:rsid w:val="00744290"/>
    <w:rsid w:val="00754216"/>
    <w:rsid w:val="00755268"/>
    <w:rsid w:val="00795360"/>
    <w:rsid w:val="007A4620"/>
    <w:rsid w:val="007D4747"/>
    <w:rsid w:val="007F4871"/>
    <w:rsid w:val="00802256"/>
    <w:rsid w:val="00842FEE"/>
    <w:rsid w:val="00844D6C"/>
    <w:rsid w:val="00852657"/>
    <w:rsid w:val="00852C40"/>
    <w:rsid w:val="008A26FF"/>
    <w:rsid w:val="008C3CBF"/>
    <w:rsid w:val="008C4DAD"/>
    <w:rsid w:val="008C5E0D"/>
    <w:rsid w:val="008C772C"/>
    <w:rsid w:val="008C7A06"/>
    <w:rsid w:val="008D0921"/>
    <w:rsid w:val="008E4EA7"/>
    <w:rsid w:val="008E5729"/>
    <w:rsid w:val="00900988"/>
    <w:rsid w:val="00907181"/>
    <w:rsid w:val="00930B46"/>
    <w:rsid w:val="009335F4"/>
    <w:rsid w:val="009431E6"/>
    <w:rsid w:val="00954BFC"/>
    <w:rsid w:val="009640DA"/>
    <w:rsid w:val="009836F9"/>
    <w:rsid w:val="0098374E"/>
    <w:rsid w:val="00996C11"/>
    <w:rsid w:val="009D45F2"/>
    <w:rsid w:val="009E4686"/>
    <w:rsid w:val="009E4ABE"/>
    <w:rsid w:val="009F663B"/>
    <w:rsid w:val="00A0213C"/>
    <w:rsid w:val="00A224CA"/>
    <w:rsid w:val="00A30923"/>
    <w:rsid w:val="00A32073"/>
    <w:rsid w:val="00A37411"/>
    <w:rsid w:val="00A44D72"/>
    <w:rsid w:val="00A82D68"/>
    <w:rsid w:val="00A917CA"/>
    <w:rsid w:val="00AA101E"/>
    <w:rsid w:val="00AA32A3"/>
    <w:rsid w:val="00AB0D12"/>
    <w:rsid w:val="00AB14EA"/>
    <w:rsid w:val="00AC2D5D"/>
    <w:rsid w:val="00AC3EEF"/>
    <w:rsid w:val="00AD3D0C"/>
    <w:rsid w:val="00AF153F"/>
    <w:rsid w:val="00AF3D52"/>
    <w:rsid w:val="00B02CDA"/>
    <w:rsid w:val="00B030A1"/>
    <w:rsid w:val="00B30B14"/>
    <w:rsid w:val="00B31ED3"/>
    <w:rsid w:val="00B329E5"/>
    <w:rsid w:val="00B37F0B"/>
    <w:rsid w:val="00B45B86"/>
    <w:rsid w:val="00B476F5"/>
    <w:rsid w:val="00B52A23"/>
    <w:rsid w:val="00B52A88"/>
    <w:rsid w:val="00B741AF"/>
    <w:rsid w:val="00B759C1"/>
    <w:rsid w:val="00B76810"/>
    <w:rsid w:val="00B82BDB"/>
    <w:rsid w:val="00BA34F5"/>
    <w:rsid w:val="00BA516E"/>
    <w:rsid w:val="00BB4327"/>
    <w:rsid w:val="00BF45CD"/>
    <w:rsid w:val="00C000A9"/>
    <w:rsid w:val="00C03866"/>
    <w:rsid w:val="00C0731E"/>
    <w:rsid w:val="00C36D59"/>
    <w:rsid w:val="00C54F77"/>
    <w:rsid w:val="00C70AAA"/>
    <w:rsid w:val="00C722CA"/>
    <w:rsid w:val="00C72FAC"/>
    <w:rsid w:val="00C909D0"/>
    <w:rsid w:val="00C93DE8"/>
    <w:rsid w:val="00C94C57"/>
    <w:rsid w:val="00C97792"/>
    <w:rsid w:val="00CB1A4E"/>
    <w:rsid w:val="00CB6F12"/>
    <w:rsid w:val="00CD3A77"/>
    <w:rsid w:val="00CF1510"/>
    <w:rsid w:val="00CF5362"/>
    <w:rsid w:val="00D03847"/>
    <w:rsid w:val="00D04318"/>
    <w:rsid w:val="00D26A2D"/>
    <w:rsid w:val="00D26FF0"/>
    <w:rsid w:val="00D301F3"/>
    <w:rsid w:val="00D32C66"/>
    <w:rsid w:val="00D3723E"/>
    <w:rsid w:val="00D40E0E"/>
    <w:rsid w:val="00D721FD"/>
    <w:rsid w:val="00D75080"/>
    <w:rsid w:val="00D758BB"/>
    <w:rsid w:val="00D76208"/>
    <w:rsid w:val="00D76E78"/>
    <w:rsid w:val="00D964A2"/>
    <w:rsid w:val="00DA3D65"/>
    <w:rsid w:val="00DB1DB0"/>
    <w:rsid w:val="00DB49FB"/>
    <w:rsid w:val="00DB6E3B"/>
    <w:rsid w:val="00DC0279"/>
    <w:rsid w:val="00DC240E"/>
    <w:rsid w:val="00DD564B"/>
    <w:rsid w:val="00DF278E"/>
    <w:rsid w:val="00DF7A05"/>
    <w:rsid w:val="00E37E2F"/>
    <w:rsid w:val="00E4018B"/>
    <w:rsid w:val="00E40977"/>
    <w:rsid w:val="00E52130"/>
    <w:rsid w:val="00E84DB3"/>
    <w:rsid w:val="00E90FED"/>
    <w:rsid w:val="00E94831"/>
    <w:rsid w:val="00EA646A"/>
    <w:rsid w:val="00EB37B6"/>
    <w:rsid w:val="00EB57DD"/>
    <w:rsid w:val="00EB6F50"/>
    <w:rsid w:val="00EE17AA"/>
    <w:rsid w:val="00EF5EEA"/>
    <w:rsid w:val="00EF76C8"/>
    <w:rsid w:val="00F0271D"/>
    <w:rsid w:val="00F0703C"/>
    <w:rsid w:val="00F325A5"/>
    <w:rsid w:val="00F84826"/>
    <w:rsid w:val="00F923A3"/>
    <w:rsid w:val="00FA2886"/>
    <w:rsid w:val="00FC0A3D"/>
    <w:rsid w:val="00FF2E3F"/>
    <w:rsid w:val="00FF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7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F278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0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09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09D0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C909D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1A4E"/>
    <w:pPr>
      <w:ind w:firstLineChars="200" w:firstLine="420"/>
    </w:pPr>
  </w:style>
  <w:style w:type="character" w:customStyle="1" w:styleId="3Char1">
    <w:name w:val="正文文本缩进 3 Char1"/>
    <w:link w:val="3"/>
    <w:rsid w:val="00D03847"/>
    <w:rPr>
      <w:sz w:val="24"/>
    </w:rPr>
  </w:style>
  <w:style w:type="paragraph" w:styleId="3">
    <w:name w:val="Body Text Indent 3"/>
    <w:basedOn w:val="a"/>
    <w:link w:val="3Char1"/>
    <w:rsid w:val="00D03847"/>
    <w:pPr>
      <w:spacing w:line="360" w:lineRule="auto"/>
      <w:ind w:left="540"/>
    </w:pPr>
    <w:rPr>
      <w:sz w:val="24"/>
    </w:rPr>
  </w:style>
  <w:style w:type="character" w:customStyle="1" w:styleId="3Char">
    <w:name w:val="正文文本缩进 3 Char"/>
    <w:basedOn w:val="a0"/>
    <w:link w:val="3"/>
    <w:uiPriority w:val="99"/>
    <w:semiHidden/>
    <w:rsid w:val="00D03847"/>
    <w:rPr>
      <w:sz w:val="16"/>
      <w:szCs w:val="16"/>
    </w:rPr>
  </w:style>
  <w:style w:type="paragraph" w:styleId="a7">
    <w:name w:val="Balloon Text"/>
    <w:basedOn w:val="a"/>
    <w:link w:val="Char1"/>
    <w:uiPriority w:val="99"/>
    <w:semiHidden/>
    <w:unhideWhenUsed/>
    <w:rsid w:val="003A41B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A41B9"/>
    <w:rPr>
      <w:sz w:val="18"/>
      <w:szCs w:val="18"/>
    </w:rPr>
  </w:style>
  <w:style w:type="paragraph" w:styleId="a8">
    <w:name w:val="Normal (Web)"/>
    <w:basedOn w:val="a"/>
    <w:uiPriority w:val="99"/>
    <w:unhideWhenUsed/>
    <w:rsid w:val="00DF27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DF278E"/>
    <w:rPr>
      <w:b/>
      <w:bCs/>
    </w:rPr>
  </w:style>
  <w:style w:type="character" w:customStyle="1" w:styleId="1Char">
    <w:name w:val="标题 1 Char"/>
    <w:basedOn w:val="a0"/>
    <w:link w:val="1"/>
    <w:uiPriority w:val="9"/>
    <w:rsid w:val="00DF278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clearfix">
    <w:name w:val="clearfix"/>
    <w:basedOn w:val="a"/>
    <w:rsid w:val="00DF27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ody Text Indent"/>
    <w:basedOn w:val="a"/>
    <w:link w:val="Char2"/>
    <w:uiPriority w:val="99"/>
    <w:semiHidden/>
    <w:unhideWhenUsed/>
    <w:rsid w:val="00852657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852657"/>
  </w:style>
  <w:style w:type="table" w:styleId="ab">
    <w:name w:val="Table Grid"/>
    <w:basedOn w:val="a1"/>
    <w:uiPriority w:val="59"/>
    <w:rsid w:val="00343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8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C62F1-AD8B-4EC5-B705-B751188F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13</Pages>
  <Words>1006</Words>
  <Characters>5735</Characters>
  <Application>Microsoft Office Word</Application>
  <DocSecurity>0</DocSecurity>
  <Lines>47</Lines>
  <Paragraphs>13</Paragraphs>
  <ScaleCrop>false</ScaleCrop>
  <Company>Microsoft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132</cp:revision>
  <cp:lastPrinted>2018-07-03T00:13:00Z</cp:lastPrinted>
  <dcterms:created xsi:type="dcterms:W3CDTF">2017-06-16T09:54:00Z</dcterms:created>
  <dcterms:modified xsi:type="dcterms:W3CDTF">2018-07-03T01:15:00Z</dcterms:modified>
</cp:coreProperties>
</file>