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5E1DC"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仿宋"/>
          <w:sz w:val="44"/>
          <w:szCs w:val="44"/>
        </w:rPr>
        <w:t>2-1-1</w:t>
      </w:r>
    </w:p>
    <w:p w14:paraId="5BF69E45">
      <w:pPr>
        <w:ind w:firstLine="560"/>
        <w:rPr>
          <w:rFonts w:ascii="仿宋_GB2312" w:hAnsi="Calibri" w:eastAsia="仿宋_GB2312" w:cs="Times New Roman"/>
          <w:sz w:val="28"/>
          <w:szCs w:val="24"/>
        </w:rPr>
      </w:pPr>
    </w:p>
    <w:p w14:paraId="1F22A5BE">
      <w:pPr>
        <w:spacing w:line="720" w:lineRule="auto"/>
        <w:ind w:firstLine="539"/>
        <w:jc w:val="center"/>
        <w:rPr>
          <w:rFonts w:hint="eastAsia" w:ascii="楷体" w:hAnsi="楷体" w:eastAsia="楷体"/>
          <w:b/>
          <w:bCs/>
          <w:kern w:val="11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省级智慧课程申报</w:t>
      </w:r>
      <w:r>
        <w:rPr>
          <w:rFonts w:ascii="黑体" w:hAnsi="黑体" w:eastAsia="黑体"/>
          <w:sz w:val="44"/>
          <w:szCs w:val="44"/>
        </w:rPr>
        <w:t>书</w:t>
      </w:r>
    </w:p>
    <w:p w14:paraId="0F3D3A5A">
      <w:pPr>
        <w:widowControl/>
        <w:snapToGrid w:val="0"/>
        <w:spacing w:line="360" w:lineRule="auto"/>
        <w:jc w:val="center"/>
        <w:rPr>
          <w:rFonts w:hint="eastAsia" w:ascii="楷体" w:hAnsi="楷体" w:eastAsia="楷体"/>
          <w:b/>
          <w:bCs/>
          <w:kern w:val="11"/>
          <w:sz w:val="48"/>
          <w:szCs w:val="48"/>
        </w:rPr>
      </w:pPr>
    </w:p>
    <w:p w14:paraId="3AF43762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hint="eastAsia" w:ascii="黑体" w:hAnsi="黑体" w:eastAsia="黑体"/>
          <w:bCs/>
          <w:sz w:val="36"/>
          <w:szCs w:val="36"/>
          <w:u w:val="single"/>
        </w:rPr>
      </w:pPr>
      <w:commentRangeStart w:id="0"/>
      <w:r>
        <w:rPr>
          <w:rFonts w:hint="eastAsia" w:ascii="黑体" w:hAnsi="黑体" w:eastAsia="黑体"/>
          <w:bCs/>
          <w:sz w:val="36"/>
          <w:szCs w:val="36"/>
        </w:rPr>
        <w:t>课程名称</w:t>
      </w:r>
      <w:commentRangeEnd w:id="0"/>
      <w:r>
        <w:commentReference w:id="0"/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 w14:paraId="45FD7647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hint="eastAsia"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 w14:paraId="27AF6D2B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 w14:paraId="0FFBC944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hint="eastAsia"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 w14:paraId="4964E37C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hint="eastAsia"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 w14:paraId="3E77E536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hint="eastAsia" w:ascii="黑体" w:hAnsi="黑体" w:eastAsia="黑体"/>
          <w:bCs/>
          <w:sz w:val="36"/>
          <w:szCs w:val="36"/>
          <w:u w:val="single"/>
        </w:rPr>
      </w:pPr>
      <w:commentRangeStart w:id="1"/>
      <w:r>
        <w:rPr>
          <w:rFonts w:hint="eastAsia" w:ascii="黑体" w:hAnsi="黑体" w:eastAsia="黑体"/>
          <w:bCs/>
          <w:sz w:val="36"/>
          <w:szCs w:val="36"/>
        </w:rPr>
        <w:t>推荐单位</w:t>
      </w:r>
      <w:commentRangeEnd w:id="1"/>
      <w:r>
        <w:commentReference w:id="1"/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 w14:paraId="18A1284E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hint="eastAsia" w:ascii="黑体" w:hAnsi="黑体" w:eastAsia="黑体"/>
          <w:bCs/>
          <w:sz w:val="36"/>
          <w:szCs w:val="36"/>
          <w:u w:val="single"/>
        </w:rPr>
      </w:pPr>
    </w:p>
    <w:p w14:paraId="7993EA16">
      <w:pPr>
        <w:snapToGrid w:val="0"/>
        <w:spacing w:line="360" w:lineRule="auto"/>
        <w:jc w:val="center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 w14:paraId="3A883F36">
      <w:pPr>
        <w:snapToGrid w:val="0"/>
        <w:spacing w:line="360" w:lineRule="auto"/>
        <w:jc w:val="center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2024年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</w:rPr>
        <w:t>2</w:t>
      </w:r>
      <w:r>
        <w:rPr>
          <w:rFonts w:ascii="微软雅黑" w:hAnsi="微软雅黑" w:eastAsia="微软雅黑"/>
          <w:sz w:val="32"/>
          <w:szCs w:val="32"/>
        </w:rPr>
        <w:t>月</w:t>
      </w:r>
    </w:p>
    <w:p w14:paraId="17EDBFC7">
      <w:pPr>
        <w:spacing w:line="480" w:lineRule="auto"/>
        <w:jc w:val="center"/>
        <w:outlineLvl w:val="0"/>
        <w:rPr>
          <w:rFonts w:ascii="黑体" w:hAnsi="Calibri" w:eastAsia="黑体" w:cs="Times New Roman"/>
          <w:b/>
          <w:bCs/>
          <w:sz w:val="36"/>
          <w:szCs w:val="36"/>
        </w:rPr>
      </w:pPr>
    </w:p>
    <w:p w14:paraId="16E301DF">
      <w:pPr>
        <w:spacing w:line="480" w:lineRule="auto"/>
        <w:rPr>
          <w:rFonts w:ascii="仿宋_GB2312" w:hAnsi="Calibri" w:eastAsia="仿宋_GB2312" w:cs="Times New Roman"/>
          <w:sz w:val="24"/>
          <w:szCs w:val="24"/>
        </w:rPr>
      </w:pPr>
    </w:p>
    <w:p w14:paraId="1DCB93EB">
      <w:pPr>
        <w:spacing w:line="480" w:lineRule="auto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    </w:t>
      </w:r>
    </w:p>
    <w:p w14:paraId="25F651EC">
      <w:pPr>
        <w:snapToGrid w:val="0"/>
        <w:spacing w:line="240" w:lineRule="atLeast"/>
        <w:ind w:firstLine="560"/>
        <w:jc w:val="center"/>
        <w:rPr>
          <w:rFonts w:hint="eastAsia" w:ascii="仿宋_GB2312" w:hAnsi="宋体" w:eastAsia="仿宋_GB2312" w:cs="Times New Roman"/>
          <w:sz w:val="28"/>
          <w:szCs w:val="24"/>
        </w:rPr>
      </w:pPr>
    </w:p>
    <w:p w14:paraId="75B1A35F">
      <w:pPr>
        <w:snapToGrid w:val="0"/>
        <w:spacing w:line="240" w:lineRule="atLeast"/>
        <w:ind w:firstLine="560"/>
        <w:jc w:val="center"/>
        <w:rPr>
          <w:rFonts w:hint="eastAsia" w:ascii="仿宋_GB2312" w:hAnsi="宋体" w:eastAsia="仿宋_GB2312" w:cs="Times New Roman"/>
          <w:sz w:val="28"/>
          <w:szCs w:val="24"/>
        </w:rPr>
      </w:pPr>
    </w:p>
    <w:p w14:paraId="2489BE59">
      <w:pPr>
        <w:snapToGrid w:val="0"/>
        <w:spacing w:line="240" w:lineRule="atLeast"/>
        <w:ind w:firstLine="560"/>
        <w:jc w:val="center"/>
        <w:rPr>
          <w:rFonts w:hint="eastAsia" w:ascii="仿宋_GB2312" w:hAnsi="宋体" w:eastAsia="仿宋_GB2312" w:cs="Times New Roman"/>
          <w:sz w:val="28"/>
          <w:szCs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2915AD31">
      <w:pPr>
        <w:snapToGrid w:val="0"/>
        <w:spacing w:line="240" w:lineRule="atLeast"/>
        <w:ind w:firstLine="560"/>
        <w:jc w:val="center"/>
        <w:rPr>
          <w:rFonts w:hint="eastAsia" w:ascii="仿宋_GB2312" w:hAnsi="宋体" w:eastAsia="仿宋_GB2312" w:cs="Times New Roman"/>
          <w:sz w:val="28"/>
          <w:szCs w:val="24"/>
        </w:rPr>
      </w:pPr>
    </w:p>
    <w:p w14:paraId="3FA206F8">
      <w:pPr>
        <w:snapToGrid w:val="0"/>
        <w:spacing w:line="240" w:lineRule="atLeast"/>
        <w:ind w:firstLine="560"/>
        <w:jc w:val="center"/>
        <w:rPr>
          <w:rFonts w:hint="eastAsia" w:ascii="仿宋_GB2312" w:hAnsi="宋体" w:eastAsia="仿宋_GB2312" w:cs="Times New Roman"/>
          <w:sz w:val="28"/>
          <w:szCs w:val="24"/>
        </w:rPr>
      </w:pPr>
    </w:p>
    <w:p w14:paraId="45F22D96">
      <w:pPr>
        <w:jc w:val="center"/>
        <w:outlineLvl w:val="1"/>
        <w:rPr>
          <w:rFonts w:hint="eastAsia"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 w14:paraId="76CBB6FE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 w14:paraId="003836DF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“无”，不够可另附页。</w:t>
      </w:r>
    </w:p>
    <w:p w14:paraId="079DC196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三、申报内容力求实事求是、真实可靠，文字表达严谨规范、简明扼要。</w:t>
      </w:r>
    </w:p>
    <w:p w14:paraId="4A18504A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四、表格文本中外文名词第一次出现时，要写清全称和缩写，再次出现时可以使用缩写。</w:t>
      </w:r>
    </w:p>
    <w:p w14:paraId="21CD02F6">
      <w:pPr>
        <w:widowControl/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 w14:paraId="7F36CC3A">
      <w:pPr>
        <w:widowControl/>
        <w:jc w:val="left"/>
        <w:rPr>
          <w:rFonts w:hint="eastAsia" w:ascii="宋体" w:hAnsi="宋体" w:eastAsia="宋体"/>
          <w:sz w:val="32"/>
          <w:szCs w:val="32"/>
        </w:rPr>
        <w:sectPr>
          <w:footerReference r:id="rId7" w:type="firs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ED03AA9">
      <w:pPr>
        <w:tabs>
          <w:tab w:val="left" w:pos="709"/>
        </w:tabs>
        <w:spacing w:line="480" w:lineRule="auto"/>
        <w:ind w:right="206" w:rightChars="98" w:firstLine="241" w:firstLineChars="100"/>
        <w:rPr>
          <w:rFonts w:hint="eastAsia" w:ascii="仿宋_GB2312" w:hAnsi="宋体" w:eastAsia="仿宋_GB2312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一、课程基本情况</w:t>
      </w:r>
    </w:p>
    <w:tbl>
      <w:tblPr>
        <w:tblStyle w:val="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15"/>
        <w:gridCol w:w="1760"/>
        <w:gridCol w:w="1141"/>
        <w:gridCol w:w="3635"/>
      </w:tblGrid>
      <w:tr w14:paraId="5BDE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55673B9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 xml:space="preserve">    课程名称</w:t>
            </w:r>
          </w:p>
        </w:tc>
        <w:tc>
          <w:tcPr>
            <w:tcW w:w="6536" w:type="dxa"/>
            <w:gridSpan w:val="3"/>
            <w:vAlign w:val="center"/>
          </w:tcPr>
          <w:p w14:paraId="7464D8CE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</w:p>
        </w:tc>
      </w:tr>
      <w:tr w14:paraId="7078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7770FDD5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课程代码</w:t>
            </w:r>
          </w:p>
        </w:tc>
        <w:tc>
          <w:tcPr>
            <w:tcW w:w="1760" w:type="dxa"/>
            <w:vAlign w:val="center"/>
          </w:tcPr>
          <w:p w14:paraId="44C6D99A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B96C14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学分-</w:t>
            </w:r>
            <w:r>
              <w:rPr>
                <w:rFonts w:ascii="华文仿宋" w:hAnsi="华文仿宋" w:eastAsia="华文仿宋" w:cs="Times New Roman"/>
                <w:b/>
                <w:bCs/>
                <w:szCs w:val="24"/>
              </w:rPr>
              <w:t>学时</w:t>
            </w:r>
          </w:p>
        </w:tc>
        <w:tc>
          <w:tcPr>
            <w:tcW w:w="3635" w:type="dxa"/>
            <w:vAlign w:val="center"/>
          </w:tcPr>
          <w:p w14:paraId="0181ED48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</w:p>
        </w:tc>
      </w:tr>
      <w:tr w14:paraId="6655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5E00CD78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课程类型</w:t>
            </w:r>
          </w:p>
        </w:tc>
        <w:tc>
          <w:tcPr>
            <w:tcW w:w="6536" w:type="dxa"/>
            <w:gridSpan w:val="3"/>
            <w:vAlign w:val="center"/>
          </w:tcPr>
          <w:p w14:paraId="5FD76BF4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171030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 xml:space="preserve">公共基础课  </w:t>
            </w: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68433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 xml:space="preserve">专业课 </w:t>
            </w:r>
            <w:r>
              <w:rPr>
                <w:rFonts w:ascii="华文仿宋" w:hAnsi="华文仿宋" w:eastAsia="华文仿宋" w:cs="Times New Roman"/>
                <w:szCs w:val="24"/>
              </w:rPr>
              <w:t xml:space="preserve"> </w:t>
            </w: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-177870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 xml:space="preserve">通识教育课  </w:t>
            </w: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-128757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 xml:space="preserve"> 实验实践课  </w:t>
            </w:r>
          </w:p>
        </w:tc>
      </w:tr>
      <w:tr w14:paraId="20957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72F90DF2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课程性质</w:t>
            </w:r>
          </w:p>
        </w:tc>
        <w:tc>
          <w:tcPr>
            <w:tcW w:w="6536" w:type="dxa"/>
            <w:gridSpan w:val="3"/>
            <w:vAlign w:val="center"/>
          </w:tcPr>
          <w:p w14:paraId="5798EBA8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-8276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 xml:space="preserve">选修课 </w:t>
            </w: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80443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 xml:space="preserve">必修课  </w:t>
            </w:r>
          </w:p>
        </w:tc>
      </w:tr>
      <w:tr w14:paraId="3306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2123CEA6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开课年级</w:t>
            </w:r>
          </w:p>
        </w:tc>
        <w:tc>
          <w:tcPr>
            <w:tcW w:w="6536" w:type="dxa"/>
            <w:gridSpan w:val="3"/>
            <w:vAlign w:val="center"/>
          </w:tcPr>
          <w:p w14:paraId="75BB71B8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</w:p>
        </w:tc>
      </w:tr>
      <w:tr w14:paraId="417E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20731B51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面向专业</w:t>
            </w:r>
          </w:p>
        </w:tc>
        <w:tc>
          <w:tcPr>
            <w:tcW w:w="6536" w:type="dxa"/>
            <w:gridSpan w:val="3"/>
            <w:vAlign w:val="center"/>
          </w:tcPr>
          <w:p w14:paraId="7AEBC1FF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</w:p>
        </w:tc>
      </w:tr>
      <w:tr w14:paraId="3274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Merge w:val="restart"/>
            <w:vAlign w:val="center"/>
          </w:tcPr>
          <w:p w14:paraId="25D37752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最近两期开课时间</w:t>
            </w:r>
          </w:p>
        </w:tc>
        <w:tc>
          <w:tcPr>
            <w:tcW w:w="6536" w:type="dxa"/>
            <w:gridSpan w:val="3"/>
            <w:vAlign w:val="center"/>
          </w:tcPr>
          <w:p w14:paraId="3C954D05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年  月  日—  年  月  日</w:t>
            </w:r>
          </w:p>
          <w:p w14:paraId="46B8968D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（并插入教务系统截图）</w:t>
            </w:r>
          </w:p>
        </w:tc>
      </w:tr>
      <w:tr w14:paraId="6CE4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Merge w:val="continue"/>
            <w:vAlign w:val="center"/>
          </w:tcPr>
          <w:p w14:paraId="3AAB3D18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</w:p>
        </w:tc>
        <w:tc>
          <w:tcPr>
            <w:tcW w:w="6536" w:type="dxa"/>
            <w:gridSpan w:val="3"/>
            <w:vAlign w:val="center"/>
          </w:tcPr>
          <w:p w14:paraId="5653A36D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commentRangeStart w:id="2"/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年</w:t>
            </w:r>
            <w:r>
              <w:rPr>
                <w:rFonts w:ascii="华文仿宋" w:hAnsi="华文仿宋" w:eastAsia="华文仿宋" w:cs="Times New Roman"/>
                <w:b/>
                <w:bCs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月</w:t>
            </w:r>
            <w:r>
              <w:rPr>
                <w:rFonts w:ascii="华文仿宋" w:hAnsi="华文仿宋" w:eastAsia="华文仿宋" w:cs="Times New Roman"/>
                <w:b/>
                <w:bCs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日—</w:t>
            </w:r>
            <w:r>
              <w:rPr>
                <w:rFonts w:ascii="华文仿宋" w:hAnsi="华文仿宋" w:eastAsia="华文仿宋" w:cs="Times New Roman"/>
                <w:b/>
                <w:bCs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年</w:t>
            </w:r>
            <w:r>
              <w:rPr>
                <w:rFonts w:ascii="华文仿宋" w:hAnsi="华文仿宋" w:eastAsia="华文仿宋" w:cs="Times New Roman"/>
                <w:b/>
                <w:bCs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月</w:t>
            </w:r>
            <w:r>
              <w:rPr>
                <w:rFonts w:ascii="华文仿宋" w:hAnsi="华文仿宋" w:eastAsia="华文仿宋" w:cs="Times New Roman"/>
                <w:b/>
                <w:bCs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日</w:t>
            </w:r>
          </w:p>
          <w:p w14:paraId="61B1610A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（并插入教务系统截图）</w:t>
            </w:r>
            <w:commentRangeEnd w:id="2"/>
            <w:r>
              <w:commentReference w:id="2"/>
            </w:r>
          </w:p>
        </w:tc>
      </w:tr>
      <w:tr w14:paraId="3707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1C80E2B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所属专业是否国家级一流本科专业建设点</w:t>
            </w:r>
          </w:p>
        </w:tc>
        <w:tc>
          <w:tcPr>
            <w:tcW w:w="1760" w:type="dxa"/>
            <w:vAlign w:val="center"/>
          </w:tcPr>
          <w:p w14:paraId="17852D44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6649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 xml:space="preserve">是 </w:t>
            </w: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150685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>否</w:t>
            </w:r>
          </w:p>
        </w:tc>
        <w:tc>
          <w:tcPr>
            <w:tcW w:w="1141" w:type="dxa"/>
            <w:vAlign w:val="center"/>
          </w:tcPr>
          <w:p w14:paraId="6B264D70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专业名称</w:t>
            </w:r>
          </w:p>
        </w:tc>
        <w:tc>
          <w:tcPr>
            <w:tcW w:w="3635" w:type="dxa"/>
            <w:vAlign w:val="center"/>
          </w:tcPr>
          <w:p w14:paraId="3775A352">
            <w:pPr>
              <w:widowControl/>
              <w:autoSpaceDE w:val="0"/>
              <w:autoSpaceDN w:val="0"/>
              <w:spacing w:before="40" w:after="40"/>
              <w:ind w:firstLine="420" w:firstLineChars="20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</w:p>
        </w:tc>
      </w:tr>
      <w:tr w14:paraId="0D87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415" w:type="dxa"/>
            <w:vAlign w:val="center"/>
          </w:tcPr>
          <w:p w14:paraId="2E55395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是否是国家级、省级一流本科课程</w:t>
            </w:r>
          </w:p>
        </w:tc>
        <w:tc>
          <w:tcPr>
            <w:tcW w:w="2901" w:type="dxa"/>
            <w:gridSpan w:val="2"/>
            <w:vAlign w:val="center"/>
          </w:tcPr>
          <w:p w14:paraId="1686BC38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-184993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>是</w:t>
            </w:r>
          </w:p>
          <w:p w14:paraId="49EF677E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171030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>否</w:t>
            </w:r>
          </w:p>
        </w:tc>
        <w:tc>
          <w:tcPr>
            <w:tcW w:w="3635" w:type="dxa"/>
            <w:vAlign w:val="center"/>
          </w:tcPr>
          <w:p w14:paraId="00621AA1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Cs w:val="24"/>
              </w:rPr>
              <w:t>国家级一流本科课程名：</w:t>
            </w:r>
          </w:p>
          <w:p w14:paraId="4EA43B66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Cs w:val="24"/>
              </w:rPr>
              <w:t>省级一流本科课程名：</w:t>
            </w:r>
          </w:p>
        </w:tc>
      </w:tr>
      <w:tr w14:paraId="2E3D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415" w:type="dxa"/>
            <w:vAlign w:val="center"/>
          </w:tcPr>
          <w:p w14:paraId="25F7929D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是否有在线课程</w:t>
            </w:r>
          </w:p>
        </w:tc>
        <w:tc>
          <w:tcPr>
            <w:tcW w:w="1760" w:type="dxa"/>
            <w:vAlign w:val="center"/>
          </w:tcPr>
          <w:p w14:paraId="25C04C01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1697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 xml:space="preserve">是 </w:t>
            </w: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8605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>否</w:t>
            </w:r>
          </w:p>
        </w:tc>
        <w:tc>
          <w:tcPr>
            <w:tcW w:w="4776" w:type="dxa"/>
            <w:gridSpan w:val="2"/>
            <w:vAlign w:val="center"/>
          </w:tcPr>
          <w:p w14:paraId="5D309A54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Cs w:val="24"/>
              </w:rPr>
              <w:t>课程链接及查看教学活动的账号和密码：</w:t>
            </w:r>
          </w:p>
          <w:p w14:paraId="2C9D6BCC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</w:p>
        </w:tc>
      </w:tr>
      <w:tr w14:paraId="567F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415" w:type="dxa"/>
            <w:vAlign w:val="center"/>
          </w:tcPr>
          <w:p w14:paraId="7E91138B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4"/>
              </w:rPr>
              <w:t>是否有数字教材</w:t>
            </w:r>
          </w:p>
        </w:tc>
        <w:tc>
          <w:tcPr>
            <w:tcW w:w="1760" w:type="dxa"/>
            <w:vAlign w:val="center"/>
          </w:tcPr>
          <w:p w14:paraId="1EA7B8EE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-149787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 xml:space="preserve">是 </w:t>
            </w:r>
            <w:sdt>
              <w:sdtPr>
                <w:rPr>
                  <w:rFonts w:hint="eastAsia" w:ascii="华文仿宋" w:hAnsi="华文仿宋" w:eastAsia="华文仿宋" w:cs="Times New Roman"/>
                  <w:szCs w:val="24"/>
                </w:rPr>
                <w:id w:val="9735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仿宋" w:hAnsi="华文仿宋" w:eastAsia="华文仿宋" w:cs="Times New Roman"/>
                  <w:szCs w:val="24"/>
                </w:rPr>
              </w:sdtEndPr>
              <w:sdtContent>
                <w:r>
                  <w:rPr>
                    <w:rFonts w:ascii="Segoe UI Symbol" w:hAnsi="Segoe UI Symbol" w:eastAsia="华文仿宋" w:cs="Segoe UI Symbol"/>
                    <w:szCs w:val="24"/>
                  </w:rPr>
                  <w:t>☐</w:t>
                </w:r>
              </w:sdtContent>
            </w:sdt>
            <w:r>
              <w:rPr>
                <w:rFonts w:hint="eastAsia" w:ascii="华文仿宋" w:hAnsi="华文仿宋" w:eastAsia="华文仿宋" w:cs="Times New Roman"/>
                <w:szCs w:val="24"/>
              </w:rPr>
              <w:t>否</w:t>
            </w:r>
          </w:p>
        </w:tc>
        <w:tc>
          <w:tcPr>
            <w:tcW w:w="4776" w:type="dxa"/>
            <w:gridSpan w:val="2"/>
            <w:vAlign w:val="center"/>
          </w:tcPr>
          <w:p w14:paraId="236E38A3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华文仿宋" w:hAnsi="华文仿宋" w:eastAsia="华文仿宋" w:cs="Times New Roman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Cs w:val="24"/>
              </w:rPr>
              <w:t>出版信息</w:t>
            </w:r>
          </w:p>
        </w:tc>
      </w:tr>
    </w:tbl>
    <w:p w14:paraId="7525FA5F">
      <w:pPr>
        <w:spacing w:line="480" w:lineRule="auto"/>
        <w:ind w:right="206" w:rightChars="98"/>
        <w:rPr>
          <w:rFonts w:hint="eastAsia" w:ascii="黑体" w:hAnsi="宋体" w:eastAsia="黑体" w:cs="Times New Roman"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sz w:val="24"/>
        </w:rPr>
        <w:t>二、</w:t>
      </w:r>
      <w:commentRangeStart w:id="3"/>
      <w:r>
        <w:rPr>
          <w:rFonts w:hint="eastAsia" w:ascii="黑体" w:hAnsi="宋体" w:eastAsia="黑体" w:cs="Times New Roman"/>
          <w:b/>
          <w:sz w:val="24"/>
        </w:rPr>
        <w:t>课程团队情况</w:t>
      </w:r>
      <w:commentRangeEnd w:id="3"/>
      <w:r>
        <w:commentReference w:id="3"/>
      </w:r>
      <w:r>
        <w:rPr>
          <w:rFonts w:hint="eastAsia" w:ascii="黑体" w:hAnsi="宋体" w:eastAsia="黑体" w:cs="Times New Roman"/>
          <w:bCs/>
          <w:sz w:val="20"/>
          <w:szCs w:val="18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18"/>
          <w:szCs w:val="13"/>
        </w:rPr>
        <w:t>序号</w:t>
      </w:r>
      <w:r>
        <w:rPr>
          <w:rFonts w:eastAsia="仿宋_GB2312"/>
          <w:bCs/>
          <w:color w:val="000000"/>
          <w:kern w:val="0"/>
          <w:sz w:val="18"/>
          <w:szCs w:val="13"/>
        </w:rPr>
        <w:t>1为课程负责人，课程负责人及团队其他主要成员总人数限5人之内</w:t>
      </w:r>
      <w:r>
        <w:rPr>
          <w:rFonts w:hint="eastAsia" w:ascii="黑体" w:hAnsi="宋体" w:eastAsia="黑体" w:cs="Times New Roman"/>
          <w:bCs/>
          <w:sz w:val="20"/>
          <w:szCs w:val="18"/>
        </w:rPr>
        <w:t>）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725"/>
        <w:gridCol w:w="1710"/>
        <w:gridCol w:w="2312"/>
        <w:gridCol w:w="2324"/>
      </w:tblGrid>
      <w:tr w14:paraId="715D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7" w:type="dxa"/>
            <w:vAlign w:val="center"/>
          </w:tcPr>
          <w:p w14:paraId="4D03109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14:paraId="09A030EC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szCs w:val="21"/>
              </w:rPr>
            </w:pPr>
            <w:r>
              <w:rPr>
                <w:rFonts w:ascii="华文仿宋" w:hAnsi="华文仿宋" w:eastAsia="华文仿宋" w:cs="Times New Roman"/>
                <w:b/>
                <w:szCs w:val="21"/>
              </w:rPr>
              <w:t>姓名</w:t>
            </w:r>
          </w:p>
        </w:tc>
        <w:tc>
          <w:tcPr>
            <w:tcW w:w="1710" w:type="dxa"/>
            <w:vAlign w:val="center"/>
          </w:tcPr>
          <w:p w14:paraId="61818CD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szCs w:val="21"/>
              </w:rPr>
            </w:pPr>
            <w:r>
              <w:rPr>
                <w:rFonts w:ascii="华文仿宋" w:hAnsi="华文仿宋" w:eastAsia="华文仿宋" w:cs="Times New Roman"/>
                <w:b/>
                <w:szCs w:val="21"/>
              </w:rPr>
              <w:t>职称</w:t>
            </w:r>
            <w:r>
              <w:rPr>
                <w:rFonts w:hint="eastAsia" w:ascii="华文仿宋" w:hAnsi="华文仿宋" w:eastAsia="华文仿宋" w:cs="Times New Roman"/>
                <w:b/>
                <w:szCs w:val="21"/>
              </w:rPr>
              <w:t>/</w:t>
            </w: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职务</w:t>
            </w:r>
          </w:p>
        </w:tc>
        <w:tc>
          <w:tcPr>
            <w:tcW w:w="2312" w:type="dxa"/>
            <w:vAlign w:val="center"/>
          </w:tcPr>
          <w:p w14:paraId="4204523E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szCs w:val="21"/>
              </w:rPr>
              <w:t>出生年月</w:t>
            </w:r>
          </w:p>
        </w:tc>
        <w:tc>
          <w:tcPr>
            <w:tcW w:w="2324" w:type="dxa"/>
            <w:vAlign w:val="center"/>
          </w:tcPr>
          <w:p w14:paraId="3AD3FB53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教学任务</w:t>
            </w:r>
          </w:p>
        </w:tc>
      </w:tr>
      <w:tr w14:paraId="6E3A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" w:hRule="atLeast"/>
          <w:jc w:val="center"/>
        </w:trPr>
        <w:tc>
          <w:tcPr>
            <w:tcW w:w="877" w:type="dxa"/>
            <w:vAlign w:val="center"/>
          </w:tcPr>
          <w:p w14:paraId="2B2DEBFB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14:paraId="1BC2BEA6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19189E34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079F7B2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42205A74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szCs w:val="21"/>
              </w:rPr>
            </w:pPr>
          </w:p>
        </w:tc>
      </w:tr>
      <w:tr w14:paraId="54F1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877" w:type="dxa"/>
            <w:vAlign w:val="center"/>
          </w:tcPr>
          <w:p w14:paraId="675AF5BF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14:paraId="27929ECB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EE295A2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593310F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4ACDD1AF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szCs w:val="21"/>
              </w:rPr>
            </w:pPr>
          </w:p>
        </w:tc>
      </w:tr>
      <w:tr w14:paraId="640E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877" w:type="dxa"/>
            <w:vAlign w:val="center"/>
          </w:tcPr>
          <w:p w14:paraId="62153F0B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14:paraId="64206348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498DBCA3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5D8AA03D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2A323B00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szCs w:val="21"/>
              </w:rPr>
            </w:pPr>
          </w:p>
        </w:tc>
      </w:tr>
      <w:tr w14:paraId="4001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  <w:jc w:val="center"/>
        </w:trPr>
        <w:tc>
          <w:tcPr>
            <w:tcW w:w="877" w:type="dxa"/>
            <w:vAlign w:val="center"/>
          </w:tcPr>
          <w:p w14:paraId="0DC62E90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14:paraId="06F51013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02766081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1260DFCD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29767206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szCs w:val="21"/>
              </w:rPr>
            </w:pPr>
          </w:p>
        </w:tc>
      </w:tr>
      <w:tr w14:paraId="50C9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877" w:type="dxa"/>
            <w:vAlign w:val="center"/>
          </w:tcPr>
          <w:p w14:paraId="06C17E7C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5</w:t>
            </w:r>
          </w:p>
        </w:tc>
        <w:tc>
          <w:tcPr>
            <w:tcW w:w="1725" w:type="dxa"/>
            <w:vAlign w:val="center"/>
          </w:tcPr>
          <w:p w14:paraId="481E1318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Cs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44CF5476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12" w:type="dxa"/>
            <w:vAlign w:val="center"/>
          </w:tcPr>
          <w:p w14:paraId="60E81D6A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43BD5096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华文仿宋" w:hAnsi="华文仿宋" w:eastAsia="华文仿宋" w:cs="Times New Roman"/>
                <w:szCs w:val="21"/>
              </w:rPr>
            </w:pPr>
          </w:p>
        </w:tc>
      </w:tr>
      <w:tr w14:paraId="230C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1" w:hRule="atLeast"/>
          <w:jc w:val="center"/>
        </w:trPr>
        <w:tc>
          <w:tcPr>
            <w:tcW w:w="877" w:type="dxa"/>
            <w:vAlign w:val="center"/>
          </w:tcPr>
          <w:p w14:paraId="594BC05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教学团队</w:t>
            </w:r>
            <w:r>
              <w:rPr>
                <w:rFonts w:ascii="华文仿宋" w:hAnsi="华文仿宋" w:eastAsia="华文仿宋" w:cs="Times New Roman"/>
                <w:b/>
                <w:bCs/>
                <w:szCs w:val="21"/>
              </w:rPr>
              <w:t>教学情况</w:t>
            </w:r>
          </w:p>
        </w:tc>
        <w:tc>
          <w:tcPr>
            <w:tcW w:w="8071" w:type="dxa"/>
            <w:gridSpan w:val="4"/>
          </w:tcPr>
          <w:p w14:paraId="4A1F1CC1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szCs w:val="21"/>
              </w:rPr>
              <w:t>近5年来在承担学校教学任务、开展教学研究、获得教学奖励方面的情况，特别是在人工智能赋能教育教学改革方面的情况</w:t>
            </w:r>
          </w:p>
          <w:p w14:paraId="269EECB6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color w:val="FF0000"/>
                <w:szCs w:val="21"/>
              </w:rPr>
            </w:pPr>
          </w:p>
          <w:p w14:paraId="39EBB85E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color w:val="FF0000"/>
                <w:szCs w:val="21"/>
              </w:rPr>
            </w:pPr>
          </w:p>
        </w:tc>
      </w:tr>
    </w:tbl>
    <w:p w14:paraId="398CA72C">
      <w:pPr>
        <w:spacing w:line="480" w:lineRule="auto"/>
        <w:ind w:right="206" w:rightChars="98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三、课程建设规划</w:t>
      </w:r>
    </w:p>
    <w:tbl>
      <w:tblPr>
        <w:tblStyle w:val="5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4"/>
      </w:tblGrid>
      <w:tr w14:paraId="0CDA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1" w:hRule="atLeast"/>
          <w:jc w:val="center"/>
        </w:trPr>
        <w:tc>
          <w:tcPr>
            <w:tcW w:w="8984" w:type="dxa"/>
          </w:tcPr>
          <w:p w14:paraId="63F61F12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1.已有基础</w:t>
            </w:r>
            <w:r>
              <w:rPr>
                <w:rFonts w:hint="eastAsia" w:ascii="华文仿宋" w:hAnsi="华文仿宋" w:eastAsia="华文仿宋" w:cs="Times New Roman"/>
                <w:bCs/>
                <w:sz w:val="24"/>
                <w:szCs w:val="24"/>
              </w:rPr>
              <w:t>（在“在线课程、数字教材、人工智能+”等方面的建设基础，限500字）</w:t>
            </w:r>
          </w:p>
          <w:p w14:paraId="7412D87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12065E44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195B09E2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5496D8E6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3A0BD96E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73A11DAF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06FCC2C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29C91E0B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239245FE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3D93EB6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6EB9B45D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6549429A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468D00A9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2A5F30C2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20DE4265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09A5CDD9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38D6B74E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2042EB07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423F2E2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</w:tr>
      <w:tr w14:paraId="2646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7" w:hRule="atLeast"/>
          <w:jc w:val="center"/>
        </w:trPr>
        <w:tc>
          <w:tcPr>
            <w:tcW w:w="8984" w:type="dxa"/>
          </w:tcPr>
          <w:p w14:paraId="349526B7">
            <w:pPr>
              <w:autoSpaceDE w:val="0"/>
              <w:autoSpaceDN w:val="0"/>
              <w:spacing w:before="40" w:after="40" w:line="560" w:lineRule="exact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2.建设目标</w:t>
            </w:r>
            <w:r>
              <w:rPr>
                <w:rFonts w:hint="eastAsia" w:ascii="华文仿宋" w:hAnsi="华文仿宋" w:eastAsia="华文仿宋" w:cs="Times New Roman"/>
                <w:bCs/>
                <w:sz w:val="24"/>
                <w:szCs w:val="24"/>
              </w:rPr>
              <w:t>（具体描述在教育数字化背景下，结合国家经济社会发展需求和专业人才培养要求的课程定位及目标，限300字）</w:t>
            </w:r>
          </w:p>
          <w:p w14:paraId="58FB07A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31619551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07AA23BD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2529BEF0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4D8EB64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76F3D1BA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02C1CA27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5F74FE20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</w:tr>
      <w:tr w14:paraId="1B11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4" w:hRule="atLeast"/>
          <w:jc w:val="center"/>
        </w:trPr>
        <w:tc>
          <w:tcPr>
            <w:tcW w:w="8984" w:type="dxa"/>
          </w:tcPr>
          <w:p w14:paraId="67B40B5F">
            <w:pPr>
              <w:autoSpaceDE w:val="0"/>
              <w:autoSpaceDN w:val="0"/>
              <w:spacing w:before="40" w:after="40" w:line="560" w:lineRule="exact"/>
              <w:textAlignment w:val="bottom"/>
              <w:rPr>
                <w:rFonts w:hint="eastAsia" w:ascii="华文仿宋" w:hAnsi="华文仿宋" w:eastAsia="华文仿宋" w:cs="Times New Roman"/>
                <w:color w:val="0000FF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FF"/>
                <w:sz w:val="24"/>
                <w:szCs w:val="24"/>
              </w:rPr>
              <w:t>3.建设内容</w:t>
            </w:r>
            <w:r>
              <w:rPr>
                <w:rFonts w:hint="eastAsia" w:ascii="华文仿宋" w:hAnsi="华文仿宋" w:eastAsia="华文仿宋" w:cs="Times New Roman"/>
                <w:color w:val="0000FF"/>
                <w:sz w:val="24"/>
                <w:szCs w:val="24"/>
              </w:rPr>
              <w:t>（具体描述重塑课程内容体系，利用人工智能技术辅助进行教研备课、辅导答疑、学习分析等开展个性化教学，开展课堂教学智能评测等方面的安排，限1000字）</w:t>
            </w:r>
          </w:p>
          <w:p w14:paraId="01252CBC">
            <w:pPr>
              <w:autoSpaceDE w:val="0"/>
              <w:autoSpaceDN w:val="0"/>
              <w:spacing w:before="40" w:after="40" w:line="560" w:lineRule="exact"/>
              <w:textAlignment w:val="bottom"/>
              <w:rPr>
                <w:rFonts w:hint="eastAsia" w:ascii="华文仿宋" w:hAnsi="华文仿宋" w:eastAsia="华文仿宋" w:cs="Times New Roman"/>
                <w:sz w:val="24"/>
                <w:szCs w:val="24"/>
              </w:rPr>
            </w:pPr>
          </w:p>
          <w:p w14:paraId="0A31C705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32ACD06D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2AC4C120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5931AA73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6164DA59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7519854F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6F1C2700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26111C38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79745580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7F010270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64C7751A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52E44E5F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1B9F69E1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  <w:p w14:paraId="4DADAEA2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</w:pPr>
          </w:p>
        </w:tc>
      </w:tr>
      <w:tr w14:paraId="0B82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6" w:hRule="atLeast"/>
          <w:jc w:val="center"/>
        </w:trPr>
        <w:tc>
          <w:tcPr>
            <w:tcW w:w="8984" w:type="dxa"/>
          </w:tcPr>
          <w:p w14:paraId="064852AC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4.建设进度安排</w:t>
            </w:r>
          </w:p>
          <w:p w14:paraId="1F983700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Cs/>
                <w:szCs w:val="21"/>
              </w:rPr>
            </w:pPr>
          </w:p>
          <w:p w14:paraId="2D82BC6A">
            <w:pPr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 w:cs="Times New Roman"/>
                <w:bCs/>
                <w:szCs w:val="21"/>
              </w:rPr>
            </w:pPr>
          </w:p>
        </w:tc>
      </w:tr>
      <w:tr w14:paraId="3E0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6" w:hRule="atLeast"/>
          <w:jc w:val="center"/>
        </w:trPr>
        <w:tc>
          <w:tcPr>
            <w:tcW w:w="8984" w:type="dxa"/>
          </w:tcPr>
          <w:p w14:paraId="3A6E8C54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5.课程特色与创新</w:t>
            </w: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（限500字）</w:t>
            </w:r>
          </w:p>
        </w:tc>
      </w:tr>
      <w:tr w14:paraId="3666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6" w:hRule="atLeast"/>
          <w:jc w:val="center"/>
        </w:trPr>
        <w:tc>
          <w:tcPr>
            <w:tcW w:w="8984" w:type="dxa"/>
          </w:tcPr>
          <w:p w14:paraId="295450EF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  <w:lang w:bidi="ar"/>
              </w:rPr>
              <w:t>6.</w:t>
            </w:r>
            <w:r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  <w:lang w:bidi="ar"/>
              </w:rPr>
              <w:t>预期效果及成果</w:t>
            </w:r>
            <w:r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  <w:t>（在达到验收标准中“必选功能2项+自选功能2项”和“人工智能+高等教育”典型应用场景案例基础上，其他成果包括但不限于教学大纲、教学案例、</w:t>
            </w:r>
            <w:r>
              <w:rPr>
                <w:rFonts w:hint="eastAsia" w:ascii="华文仿宋" w:hAnsi="华文仿宋" w:eastAsia="华文仿宋" w:cs="Times New Roman"/>
                <w:bCs/>
                <w:sz w:val="24"/>
                <w:szCs w:val="24"/>
              </w:rPr>
              <w:t>MOOC/SPOC视频</w:t>
            </w:r>
            <w:r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  <w:t>、教改论文等）</w:t>
            </w:r>
          </w:p>
          <w:p w14:paraId="22B1B08D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15CECEE4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39E3C71D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725A658B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10F686AD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5C995404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01390E00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04DAC2BC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576D6AA2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1BA0A101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7C4D56E9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3E0C27A6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7359E0A5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5A0C15DF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1CAFF6A3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259590E6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75E49E8B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  <w:p w14:paraId="5EA33647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Times New Roman"/>
                <w:bCs/>
                <w:sz w:val="24"/>
                <w:szCs w:val="24"/>
                <w:lang w:bidi="ar"/>
              </w:rPr>
            </w:pPr>
          </w:p>
        </w:tc>
      </w:tr>
    </w:tbl>
    <w:p w14:paraId="06A662DF">
      <w:pPr>
        <w:jc w:val="left"/>
        <w:rPr>
          <w:rFonts w:hint="eastAsia" w:eastAsia="楷体"/>
          <w:sz w:val="28"/>
          <w:szCs w:val="28"/>
        </w:rPr>
      </w:pPr>
      <w:commentRangeStart w:id="4"/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审核意见</w:t>
      </w:r>
      <w:commentRangeEnd w:id="4"/>
      <w:r>
        <w:commentReference w:id="4"/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103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 w14:paraId="382BBD22">
            <w:pPr>
              <w:jc w:val="left"/>
              <w:rPr>
                <w:rFonts w:hint="eastAsia"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 w14:paraId="0DBC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 w14:paraId="02AD553E">
            <w:pPr>
              <w:snapToGrid w:val="0"/>
              <w:spacing w:line="360" w:lineRule="auto"/>
              <w:rPr>
                <w:rFonts w:hint="eastAsia" w:eastAsia="仿宋_GB2312"/>
                <w:kern w:val="0"/>
                <w:sz w:val="24"/>
              </w:rPr>
            </w:pPr>
          </w:p>
          <w:p w14:paraId="34546C20">
            <w:pPr>
              <w:snapToGrid w:val="0"/>
              <w:spacing w:line="360" w:lineRule="auto"/>
              <w:ind w:firstLine="360" w:firstLineChars="150"/>
              <w:rPr>
                <w:rFonts w:hint="eastAsia"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14:paraId="25C4E61D">
            <w:pPr>
              <w:snapToGrid w:val="0"/>
              <w:spacing w:line="360" w:lineRule="auto"/>
              <w:jc w:val="center"/>
              <w:rPr>
                <w:rFonts w:hint="eastAsia"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              日期：</w:t>
            </w:r>
          </w:p>
        </w:tc>
      </w:tr>
      <w:tr w14:paraId="18BB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 w14:paraId="17B51388">
            <w:pPr>
              <w:snapToGrid w:val="0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14:paraId="44F9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 w14:paraId="4A684D85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填写示例：</w:t>
            </w:r>
          </w:p>
          <w:p w14:paraId="1E72D504">
            <w:pPr>
              <w:adjustRightInd w:val="0"/>
              <w:snapToGrid w:val="0"/>
              <w:spacing w:line="5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commentRangeStart w:id="5"/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《XXXXXX》课程是我校XXXXXX专业开设的一门专业基础课程和特色课程，实践性强，受众面较广。该课程建设思路清晰，有着扎实的实验教学建设基础。项目负责人有丰富的课程建设和教学研究的经验，团队成员年龄结构合理，教学水平高，富有责任感，对课程教学有着较高的热情并且有着较深刻的认识，有充沛的时间和精力投入课程建设。技术负责人与技术支持队伍有一定的MOOC课程制作的理论和实践经验。</w:t>
            </w:r>
            <w:commentRangeEnd w:id="5"/>
            <w:r>
              <w:commentReference w:id="5"/>
            </w:r>
          </w:p>
          <w:p w14:paraId="3662AAEF">
            <w:pPr>
              <w:snapToGrid w:val="0"/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commentRangeStart w:id="6"/>
            <w:r>
              <w:rPr>
                <w:rFonts w:hint="eastAsia" w:eastAsia="仿宋_GB2312"/>
                <w:kern w:val="0"/>
                <w:sz w:val="24"/>
              </w:rPr>
              <w:t>经校教学工作指导委员会评议，同意推荐该项目申报省级质量工程项目。</w:t>
            </w:r>
            <w:commentRangeEnd w:id="6"/>
            <w:r>
              <w:rPr>
                <w:rStyle w:val="8"/>
              </w:rPr>
              <w:commentReference w:id="6"/>
            </w:r>
          </w:p>
          <w:p w14:paraId="2A7F4807">
            <w:pPr>
              <w:spacing w:line="360" w:lineRule="auto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 w14:paraId="6FFB004B">
            <w:pPr>
              <w:snapToGrid w:val="0"/>
              <w:spacing w:line="360" w:lineRule="auto"/>
              <w:ind w:firstLine="3720" w:firstLineChars="1550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 w14:paraId="0B472F97">
            <w:pPr>
              <w:snapToGrid w:val="0"/>
              <w:spacing w:line="360" w:lineRule="auto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 w14:paraId="3AC3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 w14:paraId="3011ED23">
            <w:pPr>
              <w:snapToGrid w:val="0"/>
              <w:jc w:val="left"/>
              <w:rPr>
                <w:rFonts w:hint="eastAsia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14:paraId="0CD0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 w14:paraId="6B73BBB9"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0"/>
              </w:rPr>
            </w:pPr>
          </w:p>
          <w:p w14:paraId="6F52E108">
            <w:pPr>
              <w:snapToGrid w:val="0"/>
              <w:spacing w:line="360" w:lineRule="auto"/>
              <w:ind w:firstLine="720" w:firstLineChars="300"/>
              <w:rPr>
                <w:rFonts w:eastAsia="仿宋_GB2312"/>
                <w:kern w:val="0"/>
                <w:sz w:val="24"/>
              </w:rPr>
            </w:pPr>
            <w:commentRangeStart w:id="7"/>
            <w:bookmarkStart w:id="0" w:name="_GoBack"/>
            <w:bookmarkEnd w:id="0"/>
            <w:r>
              <w:rPr>
                <w:rFonts w:eastAsia="仿宋_GB2312"/>
                <w:kern w:val="0"/>
                <w:sz w:val="24"/>
              </w:rPr>
              <w:t>经学校研究，同意推荐该项目申报省级质量工程项目。</w:t>
            </w:r>
            <w:commentRangeEnd w:id="7"/>
            <w:r>
              <w:rPr>
                <w:rStyle w:val="8"/>
              </w:rPr>
              <w:commentReference w:id="7"/>
            </w:r>
          </w:p>
          <w:p w14:paraId="4A317ABB">
            <w:pPr>
              <w:jc w:val="center"/>
              <w:rPr>
                <w:rFonts w:hint="eastAsia" w:ascii="楷体" w:hAnsi="楷体" w:eastAsia="楷体"/>
                <w:kern w:val="0"/>
                <w:sz w:val="24"/>
                <w:szCs w:val="20"/>
              </w:rPr>
            </w:pPr>
          </w:p>
          <w:p w14:paraId="7D23FF31">
            <w:pPr>
              <w:spacing w:line="360" w:lineRule="auto"/>
              <w:ind w:firstLine="2280" w:firstLineChars="950"/>
              <w:jc w:val="left"/>
              <w:rPr>
                <w:rFonts w:hint="eastAsia"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 w14:paraId="6902003F">
            <w:pPr>
              <w:jc w:val="left"/>
              <w:rPr>
                <w:rFonts w:hint="eastAsia"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 w14:paraId="3247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31E1">
            <w:pPr>
              <w:snapToGrid w:val="0"/>
              <w:jc w:val="left"/>
              <w:rPr>
                <w:rFonts w:hint="eastAsia"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14:paraId="4DAC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FC21">
            <w:pPr>
              <w:jc w:val="center"/>
              <w:rPr>
                <w:rFonts w:hint="eastAsia"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14:paraId="692864B6">
            <w:pPr>
              <w:jc w:val="center"/>
              <w:rPr>
                <w:rFonts w:hint="eastAsia"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 w14:paraId="71D42B85">
      <w:pPr>
        <w:spacing w:line="480" w:lineRule="auto"/>
        <w:ind w:right="206" w:rightChars="98"/>
        <w:rPr>
          <w:rFonts w:hint="eastAsia"/>
        </w:rPr>
      </w:pPr>
    </w:p>
    <w:sectPr>
      <w:footerReference r:id="rId11" w:type="first"/>
      <w:headerReference r:id="rId8" w:type="default"/>
      <w:footerReference r:id="rId9" w:type="default"/>
      <w:footerReference r:id="rId10" w:type="even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-D" w:date="2025-01-06T19:49:42Z" w:initials="">
    <w:p w14:paraId="748418F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如风景园林设计原理、生态学等</w:t>
      </w:r>
    </w:p>
  </w:comment>
  <w:comment w:id="1" w:author="PC-D" w:date="2025-01-06T19:52:13Z" w:initials="">
    <w:p w14:paraId="092BD6F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滁州学院</w:t>
      </w:r>
    </w:p>
  </w:comment>
  <w:comment w:id="2" w:author="PC-D" w:date="2025-01-06T19:53:10Z" w:initials="">
    <w:p w14:paraId="4612971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含主讲教师姓名、开课学期、授课班级等</w:t>
      </w:r>
    </w:p>
  </w:comment>
  <w:comment w:id="3" w:author="PC-D" w:date="2025-01-06T19:54:39Z" w:initials="">
    <w:p w14:paraId="1939743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排序与申报系统中一致</w:t>
      </w:r>
    </w:p>
  </w:comment>
  <w:comment w:id="4" w:author="PC-D" w:date="2025-01-06T19:56:04Z" w:initials="">
    <w:p w14:paraId="05317950"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28"/>
          <w:szCs w:val="28"/>
        </w:rPr>
        <w:t>八、</w:t>
      </w:r>
      <w:r>
        <w:rPr>
          <w:rFonts w:eastAsia="黑体"/>
          <w:sz w:val="28"/>
          <w:szCs w:val="28"/>
        </w:rPr>
        <w:t>审核意见</w:t>
      </w:r>
      <w:r>
        <w:rPr>
          <w:rFonts w:hint="eastAsia" w:eastAsia="黑体"/>
          <w:sz w:val="28"/>
          <w:szCs w:val="28"/>
        </w:rPr>
        <w:t>中的内容调整在同一页</w:t>
      </w:r>
    </w:p>
    <w:p w14:paraId="6A10C3BB">
      <w:pPr>
        <w:pStyle w:val="2"/>
      </w:pPr>
    </w:p>
  </w:comment>
  <w:comment w:id="5" w:author="PC-D" w:date="2025-01-06T19:57:01Z" w:initials="">
    <w:p w14:paraId="5C26395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不可原文不动的复制，须按模板修改。</w:t>
      </w:r>
    </w:p>
  </w:comment>
  <w:comment w:id="6" w:author="admin" w:date="2023-01-08T17:38:00Z" w:initials="a">
    <w:p w14:paraId="4AD51A45">
      <w:pPr>
        <w:pStyle w:val="2"/>
      </w:pPr>
      <w:r>
        <w:rPr>
          <w:rFonts w:hint="eastAsia"/>
        </w:rPr>
        <w:t>此句</w:t>
      </w:r>
      <w:r>
        <w:t>必须保留</w:t>
      </w:r>
      <w:r>
        <w:rPr>
          <w:rFonts w:hint="eastAsia"/>
        </w:rPr>
        <w:t>。</w:t>
      </w:r>
    </w:p>
  </w:comment>
  <w:comment w:id="7" w:author="admin" w:date="2023-01-08T17:38:00Z" w:initials="a">
    <w:p w14:paraId="6C5DAFCA">
      <w:pPr>
        <w:pStyle w:val="2"/>
      </w:pPr>
      <w:r>
        <w:rPr>
          <w:rFonts w:hint="eastAsia"/>
        </w:rPr>
        <w:t>此句</w:t>
      </w:r>
      <w:r>
        <w:t>必须保留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48418FF" w15:done="0"/>
  <w15:commentEx w15:paraId="092BD6FE" w15:done="0"/>
  <w15:commentEx w15:paraId="46129713" w15:done="0"/>
  <w15:commentEx w15:paraId="1939743D" w15:done="0"/>
  <w15:commentEx w15:paraId="6A10C3BB" w15:done="0"/>
  <w15:commentEx w15:paraId="5C26395E" w15:done="0"/>
  <w15:commentEx w15:paraId="4AD51A45" w15:done="0"/>
  <w15:commentEx w15:paraId="6C5DAFC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6058F">
    <w:pPr>
      <w:pStyle w:val="3"/>
      <w:jc w:val="center"/>
    </w:pPr>
  </w:p>
  <w:p w14:paraId="5B70283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45AF5">
    <w:pPr>
      <w:pStyle w:val="3"/>
      <w:jc w:val="center"/>
    </w:pPr>
  </w:p>
  <w:p w14:paraId="40A2116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380A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BF6D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2BF6D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77B93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AE47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2AE47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9EC7844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3A965">
    <w:pPr>
      <w:pStyle w:val="3"/>
      <w:ind w:firstLine="36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368A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D1D9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D1D9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68982">
    <w:pPr>
      <w:pStyle w:val="4"/>
      <w:pBdr>
        <w:bottom w:val="none" w:color="auto" w:sz="0" w:space="0"/>
      </w:pBdr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-D">
    <w15:presenceInfo w15:providerId="WPS Office" w15:userId="1624853194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NDFlN2RiZmM0ZDc5OTllZmNiYTQyYjA2ZjY4ZDIifQ=="/>
  </w:docVars>
  <w:rsids>
    <w:rsidRoot w:val="00821206"/>
    <w:rsid w:val="000677CF"/>
    <w:rsid w:val="00147887"/>
    <w:rsid w:val="002260EE"/>
    <w:rsid w:val="0024673E"/>
    <w:rsid w:val="00273FAC"/>
    <w:rsid w:val="00572BED"/>
    <w:rsid w:val="00574AEE"/>
    <w:rsid w:val="00671DA9"/>
    <w:rsid w:val="00821206"/>
    <w:rsid w:val="008B32A5"/>
    <w:rsid w:val="00B2725D"/>
    <w:rsid w:val="00C936A0"/>
    <w:rsid w:val="00C94F73"/>
    <w:rsid w:val="00C9735A"/>
    <w:rsid w:val="00DF75D5"/>
    <w:rsid w:val="00E23898"/>
    <w:rsid w:val="00E47E2C"/>
    <w:rsid w:val="00E956B4"/>
    <w:rsid w:val="00EC77BD"/>
    <w:rsid w:val="00F33EBA"/>
    <w:rsid w:val="01E50D53"/>
    <w:rsid w:val="02604FBA"/>
    <w:rsid w:val="03B9254D"/>
    <w:rsid w:val="04A27625"/>
    <w:rsid w:val="0C152235"/>
    <w:rsid w:val="0D1D7487"/>
    <w:rsid w:val="0D8F67AD"/>
    <w:rsid w:val="0DC43F13"/>
    <w:rsid w:val="0F386966"/>
    <w:rsid w:val="11875EFD"/>
    <w:rsid w:val="123258EF"/>
    <w:rsid w:val="13053004"/>
    <w:rsid w:val="13B14F39"/>
    <w:rsid w:val="14131750"/>
    <w:rsid w:val="169952D1"/>
    <w:rsid w:val="18E44A63"/>
    <w:rsid w:val="1A5F1D8F"/>
    <w:rsid w:val="1C44694B"/>
    <w:rsid w:val="1D484219"/>
    <w:rsid w:val="1D954F84"/>
    <w:rsid w:val="1EE7180F"/>
    <w:rsid w:val="20975FB1"/>
    <w:rsid w:val="2173382E"/>
    <w:rsid w:val="229303AA"/>
    <w:rsid w:val="22EF3388"/>
    <w:rsid w:val="31D125D7"/>
    <w:rsid w:val="354D35F2"/>
    <w:rsid w:val="37CD1A92"/>
    <w:rsid w:val="3AFB2473"/>
    <w:rsid w:val="3BCB62E9"/>
    <w:rsid w:val="3D9B1CEB"/>
    <w:rsid w:val="402D7572"/>
    <w:rsid w:val="4440539A"/>
    <w:rsid w:val="454D7D6F"/>
    <w:rsid w:val="48A44149"/>
    <w:rsid w:val="4C155331"/>
    <w:rsid w:val="50424B00"/>
    <w:rsid w:val="59421CBA"/>
    <w:rsid w:val="59B83EF9"/>
    <w:rsid w:val="5AA1498D"/>
    <w:rsid w:val="5D9564A2"/>
    <w:rsid w:val="5FEA0B84"/>
    <w:rsid w:val="64C93331"/>
    <w:rsid w:val="657D7DA4"/>
    <w:rsid w:val="65F945D5"/>
    <w:rsid w:val="66AC783F"/>
    <w:rsid w:val="6BCA6544"/>
    <w:rsid w:val="7000585A"/>
    <w:rsid w:val="70D30F45"/>
    <w:rsid w:val="727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1163</Words>
  <Characters>1207</Characters>
  <Lines>12</Lines>
  <Paragraphs>3</Paragraphs>
  <TotalTime>1</TotalTime>
  <ScaleCrop>false</ScaleCrop>
  <LinksUpToDate>false</LinksUpToDate>
  <CharactersWithSpaces>1766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2024-03-19T07:02:00Z</dcterms:created>
  <dc:creator>余 建波</dc:creator>
  <cp:lastModifiedBy>PC-D</cp:lastModifiedBy>
  <dcterms:modified xsi:type="dcterms:W3CDTF">2025-01-07T01:01:54Z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933F6C599806435ABC4389959094EDD7_13</vt:lpwstr>
  </property>
  <property fmtid="{D5CDD505-2E9C-101B-9397-08002B2CF9AE}" pid="4" name="KSOTemplateDocerSaveRecord">
    <vt:lpwstr>eyJoZGlkIjoiMzhiNmYzYjEzYzUyMGIzYWMwNGIxZGM4YmFmMmJjNTUiLCJ1c2VySWQiOiI1ODg0NjMxMTkifQ==</vt:lpwstr>
  </property>
</Properties>
</file>