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8B5B5">
      <w:pPr>
        <w:widowControl/>
        <w:snapToGrid w:val="0"/>
        <w:spacing w:line="560" w:lineRule="exact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1-</w:t>
      </w:r>
      <w:r>
        <w:rPr>
          <w:rFonts w:ascii="黑体" w:hAnsi="黑体" w:eastAsia="黑体" w:cs="仿宋"/>
          <w:sz w:val="44"/>
          <w:szCs w:val="44"/>
        </w:rPr>
        <w:t>4</w:t>
      </w:r>
    </w:p>
    <w:p w14:paraId="0B7FCFE0">
      <w:pPr>
        <w:widowControl/>
        <w:snapToGrid w:val="0"/>
        <w:spacing w:line="360" w:lineRule="auto"/>
        <w:jc w:val="center"/>
        <w:rPr>
          <w:rFonts w:ascii="仿宋" w:hAnsi="仿宋" w:eastAsia="仿宋"/>
          <w:kern w:val="0"/>
          <w:sz w:val="32"/>
          <w:szCs w:val="32"/>
        </w:rPr>
      </w:pPr>
    </w:p>
    <w:p w14:paraId="4156862A">
      <w:pPr>
        <w:widowControl/>
        <w:snapToGrid w:val="0"/>
        <w:spacing w:line="360" w:lineRule="auto"/>
        <w:jc w:val="center"/>
        <w:rPr>
          <w:rFonts w:ascii="方正小标宋简体" w:hAnsi="仿宋" w:eastAsia="方正小标宋简体"/>
          <w:bCs/>
          <w:kern w:val="11"/>
          <w:sz w:val="44"/>
          <w:szCs w:val="44"/>
        </w:rPr>
      </w:pPr>
    </w:p>
    <w:p w14:paraId="2F65BF2B">
      <w:pPr>
        <w:spacing w:line="720" w:lineRule="auto"/>
        <w:ind w:firstLine="539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新建专业质量提升项目</w:t>
      </w:r>
    </w:p>
    <w:p w14:paraId="6D639A27">
      <w:pPr>
        <w:spacing w:line="720" w:lineRule="auto"/>
        <w:ind w:firstLine="539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 xml:space="preserve">申 报 </w:t>
      </w:r>
      <w:r>
        <w:rPr>
          <w:rFonts w:ascii="黑体" w:hAnsi="黑体" w:eastAsia="黑体"/>
          <w:sz w:val="48"/>
          <w:szCs w:val="48"/>
        </w:rPr>
        <w:t>书</w:t>
      </w:r>
    </w:p>
    <w:p w14:paraId="211DB997">
      <w:pPr>
        <w:widowControl/>
        <w:snapToGrid w:val="0"/>
        <w:spacing w:line="480" w:lineRule="auto"/>
        <w:jc w:val="center"/>
        <w:rPr>
          <w:rFonts w:ascii="楷体" w:hAnsi="楷体" w:eastAsia="楷体"/>
          <w:b/>
          <w:bCs/>
          <w:kern w:val="11"/>
          <w:sz w:val="48"/>
          <w:szCs w:val="48"/>
        </w:rPr>
      </w:pPr>
    </w:p>
    <w:p w14:paraId="0C658D3B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commentRangeStart w:id="0"/>
      <w:r>
        <w:rPr>
          <w:rFonts w:hint="eastAsia" w:ascii="黑体" w:hAnsi="黑体" w:eastAsia="黑体"/>
          <w:bCs/>
          <w:sz w:val="36"/>
          <w:szCs w:val="36"/>
        </w:rPr>
        <w:t xml:space="preserve">项目名称 </w:t>
      </w:r>
      <w:commentRangeEnd w:id="0"/>
      <w:r>
        <w:rPr>
          <w:rStyle w:val="9"/>
        </w:rPr>
        <w:commentReference w:id="0"/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</w:t>
      </w:r>
    </w:p>
    <w:p w14:paraId="2EE7CCD4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责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</w:rPr>
        <w:t>人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</w:t>
      </w:r>
      <w:r>
        <w:rPr>
          <w:rFonts w:hint="eastAsia" w:ascii="黑体" w:hAnsi="黑体" w:eastAsia="黑体"/>
          <w:bCs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</w:t>
      </w:r>
    </w:p>
    <w:p w14:paraId="0DA9A3EE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联系电话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 w14:paraId="40029CCE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hint="eastAsia" w:ascii="黑体" w:hAnsi="黑体" w:eastAsia="黑体"/>
          <w:bCs/>
          <w:sz w:val="36"/>
          <w:szCs w:val="36"/>
        </w:rPr>
        <w:t>申报</w:t>
      </w:r>
      <w:r>
        <w:rPr>
          <w:rFonts w:ascii="黑体" w:hAnsi="黑体" w:eastAsia="黑体"/>
          <w:bCs/>
          <w:sz w:val="36"/>
          <w:szCs w:val="36"/>
        </w:rPr>
        <w:t>学校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 w14:paraId="3F465F48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r>
        <w:rPr>
          <w:rFonts w:ascii="黑体" w:hAnsi="黑体" w:eastAsia="黑体"/>
          <w:bCs/>
          <w:sz w:val="36"/>
          <w:szCs w:val="36"/>
        </w:rPr>
        <w:t>申报日期</w:t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 </w:t>
      </w:r>
    </w:p>
    <w:p w14:paraId="09C21BD6">
      <w:pPr>
        <w:widowControl/>
        <w:snapToGrid w:val="0"/>
        <w:spacing w:line="480" w:lineRule="auto"/>
        <w:ind w:left="2670" w:leftChars="500" w:right="630" w:rightChars="300" w:hanging="1620" w:hangingChars="450"/>
        <w:rPr>
          <w:rFonts w:ascii="黑体" w:hAnsi="黑体" w:eastAsia="黑体"/>
          <w:bCs/>
          <w:sz w:val="36"/>
          <w:szCs w:val="36"/>
          <w:u w:val="single"/>
        </w:rPr>
      </w:pPr>
      <w:commentRangeStart w:id="1"/>
      <w:r>
        <w:rPr>
          <w:rFonts w:hint="eastAsia" w:ascii="黑体" w:hAnsi="黑体" w:eastAsia="黑体"/>
          <w:bCs/>
          <w:sz w:val="36"/>
          <w:szCs w:val="36"/>
        </w:rPr>
        <w:t>推荐单位</w:t>
      </w:r>
      <w:commentRangeEnd w:id="1"/>
      <w:r>
        <w:rPr>
          <w:rStyle w:val="9"/>
        </w:rPr>
        <w:commentReference w:id="1"/>
      </w: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ascii="黑体" w:hAnsi="黑体" w:eastAsia="黑体"/>
          <w:bCs/>
          <w:sz w:val="36"/>
          <w:szCs w:val="36"/>
          <w:u w:val="single"/>
        </w:rPr>
        <w:t xml:space="preserve">                            </w:t>
      </w:r>
    </w:p>
    <w:p w14:paraId="76B28993">
      <w:pPr>
        <w:widowControl/>
        <w:snapToGrid w:val="0"/>
        <w:spacing w:before="240" w:line="360" w:lineRule="auto"/>
        <w:rPr>
          <w:rFonts w:ascii="黑体" w:hAnsi="黑体" w:eastAsia="黑体"/>
          <w:bCs/>
          <w:sz w:val="36"/>
          <w:szCs w:val="36"/>
        </w:rPr>
      </w:pPr>
    </w:p>
    <w:p w14:paraId="3A54CC61"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安徽省教育厅 </w:t>
      </w:r>
      <w:r>
        <w:rPr>
          <w:rFonts w:ascii="微软雅黑" w:hAnsi="微软雅黑" w:eastAsia="微软雅黑"/>
          <w:sz w:val="32"/>
          <w:szCs w:val="32"/>
        </w:rPr>
        <w:t>制</w:t>
      </w:r>
    </w:p>
    <w:p w14:paraId="6231885E">
      <w:pPr>
        <w:snapToGrid w:val="0"/>
        <w:spacing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2</w:t>
      </w:r>
      <w:r>
        <w:rPr>
          <w:rFonts w:ascii="微软雅黑" w:hAnsi="微软雅黑" w:eastAsia="微软雅黑"/>
          <w:sz w:val="32"/>
          <w:szCs w:val="32"/>
        </w:rPr>
        <w:t>月</w:t>
      </w:r>
      <w:bookmarkStart w:id="1" w:name="_GoBack"/>
      <w:bookmarkEnd w:id="1"/>
    </w:p>
    <w:p w14:paraId="214963E7"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</w:p>
    <w:p w14:paraId="178A6206">
      <w:pPr>
        <w:jc w:val="center"/>
        <w:outlineLvl w:val="1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填 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 xml:space="preserve"> 说 明</w:t>
      </w:r>
    </w:p>
    <w:p w14:paraId="32DF3023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一、请仔细阅读《</w:t>
      </w:r>
      <w:r>
        <w:rPr>
          <w:rFonts w:hint="eastAsia" w:ascii="宋体" w:hAnsi="宋体" w:eastAsia="宋体"/>
          <w:sz w:val="28"/>
          <w:szCs w:val="28"/>
        </w:rPr>
        <w:t>申报指南</w:t>
      </w:r>
      <w:r>
        <w:rPr>
          <w:rFonts w:ascii="宋体" w:hAnsi="宋体" w:eastAsia="宋体"/>
          <w:sz w:val="28"/>
          <w:szCs w:val="28"/>
        </w:rPr>
        <w:t>》和填</w:t>
      </w:r>
      <w:r>
        <w:rPr>
          <w:rFonts w:hint="eastAsia" w:ascii="宋体" w:hAnsi="宋体" w:eastAsia="宋体"/>
          <w:sz w:val="28"/>
          <w:szCs w:val="28"/>
        </w:rPr>
        <w:t>报</w:t>
      </w:r>
      <w:r>
        <w:rPr>
          <w:rFonts w:ascii="宋体" w:hAnsi="宋体" w:eastAsia="宋体"/>
          <w:sz w:val="28"/>
          <w:szCs w:val="28"/>
        </w:rPr>
        <w:t>说明，不得增删表格栏目，不按要求填写表格</w:t>
      </w:r>
      <w:r>
        <w:rPr>
          <w:rFonts w:hint="eastAsia" w:ascii="宋体" w:hAnsi="宋体" w:eastAsia="宋体"/>
          <w:sz w:val="28"/>
          <w:szCs w:val="28"/>
        </w:rPr>
        <w:t>形式</w:t>
      </w:r>
      <w:r>
        <w:rPr>
          <w:rFonts w:ascii="宋体" w:hAnsi="宋体" w:eastAsia="宋体"/>
          <w:sz w:val="28"/>
          <w:szCs w:val="28"/>
        </w:rPr>
        <w:t>审查不通过。</w:t>
      </w:r>
    </w:p>
    <w:p w14:paraId="37466BC8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</w:t>
      </w:r>
      <w:r>
        <w:rPr>
          <w:rFonts w:hint="eastAsia" w:ascii="宋体" w:hAnsi="宋体" w:eastAsia="宋体"/>
          <w:sz w:val="28"/>
          <w:szCs w:val="28"/>
        </w:rPr>
        <w:t>项目</w:t>
      </w:r>
      <w:r>
        <w:rPr>
          <w:rFonts w:ascii="宋体" w:hAnsi="宋体" w:eastAsia="宋体"/>
          <w:sz w:val="28"/>
          <w:szCs w:val="28"/>
        </w:rPr>
        <w:t>名称：</w:t>
      </w:r>
      <w:commentRangeStart w:id="2"/>
      <w:r>
        <w:rPr>
          <w:rFonts w:ascii="宋体" w:hAnsi="宋体" w:eastAsia="宋体"/>
          <w:sz w:val="28"/>
          <w:szCs w:val="28"/>
        </w:rPr>
        <w:t>***新建专业质量提升项目</w:t>
      </w:r>
      <w:commentRangeEnd w:id="2"/>
      <w:r>
        <w:rPr>
          <w:rStyle w:val="9"/>
        </w:rPr>
        <w:commentReference w:id="2"/>
      </w:r>
    </w:p>
    <w:p w14:paraId="23A1B2EC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</w:t>
      </w:r>
      <w:r>
        <w:rPr>
          <w:rFonts w:ascii="宋体" w:hAnsi="宋体" w:eastAsia="宋体"/>
          <w:sz w:val="28"/>
          <w:szCs w:val="28"/>
        </w:rPr>
        <w:t>、本表格内容须逐项填写，不得空项，没有的填</w:t>
      </w:r>
      <w:r>
        <w:rPr>
          <w:rFonts w:hint="eastAsia" w:ascii="宋体" w:hAnsi="宋体" w:eastAsia="宋体"/>
          <w:sz w:val="28"/>
          <w:szCs w:val="28"/>
        </w:rPr>
        <w:t>“无”。</w:t>
      </w:r>
    </w:p>
    <w:p w14:paraId="0D59C45B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</w:t>
      </w:r>
      <w:r>
        <w:rPr>
          <w:rFonts w:ascii="宋体" w:hAnsi="宋体" w:eastAsia="宋体"/>
          <w:sz w:val="28"/>
          <w:szCs w:val="28"/>
        </w:rPr>
        <w:t>、申报内容力求实事求是、真实可靠，文字表达严谨规范、简明扼要。</w:t>
      </w:r>
    </w:p>
    <w:p w14:paraId="47CE8883">
      <w:pPr>
        <w:ind w:firstLine="560" w:firstLineChars="200"/>
        <w:rPr>
          <w:rFonts w:ascii="宋体" w:hAnsi="宋体" w:eastAsia="宋体"/>
          <w:sz w:val="28"/>
          <w:szCs w:val="28"/>
        </w:rPr>
      </w:pPr>
    </w:p>
    <w:p w14:paraId="5957DEEF">
      <w:pPr>
        <w:widowControl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br w:type="page"/>
      </w:r>
    </w:p>
    <w:p w14:paraId="16A72784">
      <w:pPr>
        <w:widowControl/>
        <w:jc w:val="left"/>
        <w:rPr>
          <w:rFonts w:ascii="宋体" w:hAnsi="宋体" w:eastAsia="宋体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5B4F82CD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tbl>
      <w:tblPr>
        <w:tblStyle w:val="7"/>
        <w:tblpPr w:leftFromText="180" w:rightFromText="180" w:vertAnchor="text" w:horzAnchor="margin" w:tblpXSpec="center" w:tblpY="8"/>
        <w:tblW w:w="892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62"/>
        <w:gridCol w:w="254"/>
        <w:gridCol w:w="420"/>
        <w:gridCol w:w="254"/>
        <w:gridCol w:w="597"/>
        <w:gridCol w:w="280"/>
        <w:gridCol w:w="689"/>
        <w:gridCol w:w="524"/>
        <w:gridCol w:w="349"/>
        <w:gridCol w:w="261"/>
        <w:gridCol w:w="1437"/>
        <w:gridCol w:w="43"/>
        <w:gridCol w:w="244"/>
        <w:gridCol w:w="1846"/>
      </w:tblGrid>
      <w:tr w14:paraId="298A9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D09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69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C35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36CAD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7A94B8"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专业</w:t>
            </w:r>
          </w:p>
        </w:tc>
        <w:tc>
          <w:tcPr>
            <w:tcW w:w="2090" w:type="dxa"/>
            <w:gridSpan w:val="4"/>
            <w:vAlign w:val="center"/>
          </w:tcPr>
          <w:p w14:paraId="0AA8400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2090" w:type="dxa"/>
            <w:gridSpan w:val="4"/>
            <w:vAlign w:val="center"/>
          </w:tcPr>
          <w:p w14:paraId="73ADC0B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BC7C4D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专业代码</w:t>
            </w:r>
          </w:p>
        </w:tc>
        <w:tc>
          <w:tcPr>
            <w:tcW w:w="2090" w:type="dxa"/>
            <w:gridSpan w:val="2"/>
            <w:vAlign w:val="center"/>
          </w:tcPr>
          <w:p w14:paraId="69D820B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0FBF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6D27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2135E34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修业年限</w:t>
            </w:r>
          </w:p>
        </w:tc>
        <w:tc>
          <w:tcPr>
            <w:tcW w:w="2090" w:type="dxa"/>
            <w:gridSpan w:val="4"/>
            <w:vAlign w:val="center"/>
          </w:tcPr>
          <w:p w14:paraId="2B5DA4F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428D6C3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学位授予门类</w:t>
            </w:r>
          </w:p>
        </w:tc>
        <w:tc>
          <w:tcPr>
            <w:tcW w:w="2090" w:type="dxa"/>
            <w:gridSpan w:val="2"/>
            <w:vAlign w:val="center"/>
          </w:tcPr>
          <w:p w14:paraId="467D82C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C6B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0C03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221A5DD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2090" w:type="dxa"/>
            <w:gridSpan w:val="4"/>
            <w:vAlign w:val="center"/>
          </w:tcPr>
          <w:p w14:paraId="688EB79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462584A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专业总学分</w:t>
            </w:r>
          </w:p>
        </w:tc>
        <w:tc>
          <w:tcPr>
            <w:tcW w:w="2090" w:type="dxa"/>
            <w:gridSpan w:val="2"/>
            <w:vAlign w:val="center"/>
          </w:tcPr>
          <w:p w14:paraId="285DE27E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083EC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F561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5857033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首次招生时间</w:t>
            </w:r>
          </w:p>
        </w:tc>
        <w:tc>
          <w:tcPr>
            <w:tcW w:w="2090" w:type="dxa"/>
            <w:gridSpan w:val="4"/>
            <w:vAlign w:val="center"/>
          </w:tcPr>
          <w:p w14:paraId="1D22C0F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5951FD8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专业总学时</w:t>
            </w:r>
          </w:p>
        </w:tc>
        <w:tc>
          <w:tcPr>
            <w:tcW w:w="2090" w:type="dxa"/>
            <w:gridSpan w:val="2"/>
            <w:vAlign w:val="center"/>
          </w:tcPr>
          <w:p w14:paraId="3978F60C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C91A7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2B33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87160A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所在院系名称</w:t>
            </w:r>
          </w:p>
        </w:tc>
        <w:tc>
          <w:tcPr>
            <w:tcW w:w="2090" w:type="dxa"/>
            <w:gridSpan w:val="4"/>
            <w:vAlign w:val="center"/>
          </w:tcPr>
          <w:p w14:paraId="7095B83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AC7FB4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在校本科生人数</w:t>
            </w:r>
          </w:p>
        </w:tc>
        <w:tc>
          <w:tcPr>
            <w:tcW w:w="2090" w:type="dxa"/>
            <w:gridSpan w:val="2"/>
            <w:vAlign w:val="center"/>
          </w:tcPr>
          <w:p w14:paraId="24FEC32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3B5E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3CEC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4180" w:type="dxa"/>
            <w:gridSpan w:val="8"/>
            <w:vAlign w:val="center"/>
          </w:tcPr>
          <w:p w14:paraId="0AAFF2F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180" w:type="dxa"/>
            <w:gridSpan w:val="6"/>
            <w:vAlign w:val="center"/>
          </w:tcPr>
          <w:p w14:paraId="1B07FB2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C8EF6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A2C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4180" w:type="dxa"/>
            <w:gridSpan w:val="8"/>
            <w:vAlign w:val="center"/>
          </w:tcPr>
          <w:p w14:paraId="6962884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180" w:type="dxa"/>
            <w:gridSpan w:val="6"/>
            <w:vAlign w:val="center"/>
          </w:tcPr>
          <w:p w14:paraId="0413F44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E5FA9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638F8025"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项目负责人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</w:tcBorders>
            <w:vAlign w:val="center"/>
          </w:tcPr>
          <w:p w14:paraId="1333E42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姓 名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</w:tcBorders>
            <w:vAlign w:val="center"/>
          </w:tcPr>
          <w:p w14:paraId="48C4AEC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</w:tcBorders>
            <w:vAlign w:val="center"/>
          </w:tcPr>
          <w:p w14:paraId="3C71860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 w14:paraId="6A3042F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</w:tcBorders>
            <w:vAlign w:val="center"/>
          </w:tcPr>
          <w:p w14:paraId="5885D7F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出生年月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</w:tcBorders>
            <w:vAlign w:val="center"/>
          </w:tcPr>
          <w:p w14:paraId="21BA2D1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2EDC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extDirection w:val="tbRlV"/>
            <w:vAlign w:val="center"/>
          </w:tcPr>
          <w:p w14:paraId="37081277"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BB93FD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</w:t>
            </w:r>
          </w:p>
        </w:tc>
        <w:tc>
          <w:tcPr>
            <w:tcW w:w="1551" w:type="dxa"/>
            <w:gridSpan w:val="4"/>
            <w:vAlign w:val="center"/>
          </w:tcPr>
          <w:p w14:paraId="1CD1ED9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89" w:type="dxa"/>
            <w:vAlign w:val="center"/>
          </w:tcPr>
          <w:p w14:paraId="3C93E02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 w14:paraId="100B9B3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84DDB9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高校教龄</w:t>
            </w:r>
          </w:p>
        </w:tc>
        <w:tc>
          <w:tcPr>
            <w:tcW w:w="2133" w:type="dxa"/>
            <w:gridSpan w:val="3"/>
            <w:vAlign w:val="center"/>
          </w:tcPr>
          <w:p w14:paraId="4DEE883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 w14:paraId="48E3A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extDirection w:val="tbRlV"/>
            <w:vAlign w:val="center"/>
          </w:tcPr>
          <w:p w14:paraId="074134F7"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B99A28C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3374" w:type="dxa"/>
            <w:gridSpan w:val="8"/>
            <w:vAlign w:val="center"/>
          </w:tcPr>
          <w:p w14:paraId="7FFDC54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58513C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所学专业</w:t>
            </w:r>
          </w:p>
        </w:tc>
        <w:tc>
          <w:tcPr>
            <w:tcW w:w="2133" w:type="dxa"/>
            <w:gridSpan w:val="3"/>
            <w:vAlign w:val="center"/>
          </w:tcPr>
          <w:p w14:paraId="1D545F9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 w14:paraId="12704B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textDirection w:val="tbRlV"/>
            <w:vAlign w:val="center"/>
          </w:tcPr>
          <w:p w14:paraId="60FD97CB">
            <w:pPr>
              <w:snapToGrid w:val="0"/>
              <w:spacing w:line="240" w:lineRule="atLeast"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BB51FC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3374" w:type="dxa"/>
            <w:gridSpan w:val="8"/>
            <w:vAlign w:val="center"/>
          </w:tcPr>
          <w:p w14:paraId="6E904D9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0FD53E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从事专业</w:t>
            </w:r>
          </w:p>
        </w:tc>
        <w:tc>
          <w:tcPr>
            <w:tcW w:w="2133" w:type="dxa"/>
            <w:gridSpan w:val="3"/>
            <w:vAlign w:val="center"/>
          </w:tcPr>
          <w:p w14:paraId="01897C4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 w14:paraId="0A3B15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vAlign w:val="center"/>
          </w:tcPr>
          <w:p w14:paraId="791B21FE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0F4084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职务</w:t>
            </w:r>
          </w:p>
        </w:tc>
        <w:tc>
          <w:tcPr>
            <w:tcW w:w="3374" w:type="dxa"/>
            <w:gridSpan w:val="8"/>
            <w:vAlign w:val="center"/>
          </w:tcPr>
          <w:p w14:paraId="4CEE0C0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34FE43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2133" w:type="dxa"/>
            <w:gridSpan w:val="3"/>
            <w:vAlign w:val="center"/>
          </w:tcPr>
          <w:p w14:paraId="0AF23DD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</w:tr>
      <w:tr w14:paraId="6D74DC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vAlign w:val="center"/>
          </w:tcPr>
          <w:p w14:paraId="17AB48A4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10E6FE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办公电话</w:t>
            </w:r>
          </w:p>
        </w:tc>
        <w:tc>
          <w:tcPr>
            <w:tcW w:w="3374" w:type="dxa"/>
            <w:gridSpan w:val="8"/>
            <w:vAlign w:val="center"/>
          </w:tcPr>
          <w:p w14:paraId="41E6DC5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09FA1A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2133" w:type="dxa"/>
            <w:gridSpan w:val="3"/>
            <w:vAlign w:val="center"/>
          </w:tcPr>
          <w:p w14:paraId="1709C91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DF4B5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3" w:type="dxa"/>
            <w:vMerge w:val="continue"/>
            <w:vAlign w:val="center"/>
          </w:tcPr>
          <w:p w14:paraId="372FECF0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4A1826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6944" w:type="dxa"/>
            <w:gridSpan w:val="12"/>
            <w:vAlign w:val="center"/>
          </w:tcPr>
          <w:p w14:paraId="0313E99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366C2C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563" w:type="dxa"/>
            <w:vMerge w:val="continue"/>
            <w:vAlign w:val="center"/>
          </w:tcPr>
          <w:p w14:paraId="1FF2F7F3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60" w:type="dxa"/>
            <w:gridSpan w:val="14"/>
          </w:tcPr>
          <w:p w14:paraId="471EE305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近3年主讲的本科课程情况</w:t>
            </w:r>
            <w:r>
              <w:rPr>
                <w:rFonts w:ascii="楷体" w:hAnsi="楷体" w:eastAsia="楷体"/>
                <w:sz w:val="24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课程</w:t>
            </w:r>
            <w:r>
              <w:rPr>
                <w:rFonts w:ascii="楷体" w:hAnsi="楷体" w:eastAsia="楷体"/>
                <w:sz w:val="24"/>
              </w:rPr>
              <w:t>名、学分、学时、授课对象及人数等）</w:t>
            </w:r>
            <w:r>
              <w:rPr>
                <w:rFonts w:hint="eastAsia" w:ascii="楷体" w:hAnsi="楷体" w:eastAsia="楷体"/>
                <w:sz w:val="24"/>
              </w:rPr>
              <w:t>：</w:t>
            </w:r>
          </w:p>
          <w:p w14:paraId="06F80412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 w14:paraId="73C0E46D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 w14:paraId="4A082B26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</w:tc>
      </w:tr>
      <w:tr w14:paraId="28846F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3" w:type="dxa"/>
            <w:vMerge w:val="continue"/>
            <w:vAlign w:val="center"/>
          </w:tcPr>
          <w:p w14:paraId="6F0309BB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360" w:type="dxa"/>
            <w:gridSpan w:val="14"/>
          </w:tcPr>
          <w:p w14:paraId="62994225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主要教育教学研究领域及成果：</w:t>
            </w:r>
          </w:p>
          <w:p w14:paraId="2C8B5EFB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 w14:paraId="79C79F58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 w14:paraId="7A38DCD7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 w14:paraId="727D1744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 w14:paraId="43F292F3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  <w:p w14:paraId="4BFC48DF">
            <w:pPr>
              <w:snapToGrid w:val="0"/>
              <w:spacing w:line="276" w:lineRule="auto"/>
              <w:rPr>
                <w:rFonts w:ascii="楷体" w:hAnsi="楷体" w:eastAsia="楷体"/>
                <w:sz w:val="24"/>
              </w:rPr>
            </w:pPr>
          </w:p>
        </w:tc>
      </w:tr>
      <w:tr w14:paraId="770E9B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restart"/>
            <w:textDirection w:val="tbRlV"/>
            <w:vAlign w:val="center"/>
          </w:tcPr>
          <w:p w14:paraId="7BBB1414">
            <w:pPr>
              <w:snapToGrid w:val="0"/>
              <w:spacing w:line="480" w:lineRule="exact"/>
              <w:ind w:left="113" w:right="113"/>
              <w:jc w:val="center"/>
              <w:rPr>
                <w:rFonts w:ascii="楷体" w:hAnsi="楷体" w:eastAsia="楷体"/>
                <w:b/>
                <w:spacing w:val="-3"/>
                <w:kern w:val="0"/>
                <w:sz w:val="24"/>
              </w:rPr>
            </w:pPr>
            <w:commentRangeStart w:id="3"/>
            <w:r>
              <w:rPr>
                <w:rFonts w:hint="eastAsia" w:ascii="楷体" w:hAnsi="楷体" w:eastAsia="楷体"/>
                <w:b/>
                <w:kern w:val="0"/>
                <w:sz w:val="24"/>
              </w:rPr>
              <w:t>项目组成员（不含项目负责人）</w:t>
            </w:r>
            <w:commentRangeEnd w:id="3"/>
            <w:r>
              <w:rPr>
                <w:rStyle w:val="9"/>
              </w:rPr>
              <w:commentReference w:id="3"/>
            </w:r>
          </w:p>
        </w:tc>
        <w:tc>
          <w:tcPr>
            <w:tcW w:w="1162" w:type="dxa"/>
            <w:vAlign w:val="center"/>
          </w:tcPr>
          <w:p w14:paraId="52FE43F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674" w:type="dxa"/>
            <w:gridSpan w:val="2"/>
            <w:vAlign w:val="center"/>
          </w:tcPr>
          <w:p w14:paraId="7F83438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69C1C311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出生</w:t>
            </w:r>
          </w:p>
          <w:p w14:paraId="4965524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969" w:type="dxa"/>
            <w:gridSpan w:val="2"/>
            <w:vAlign w:val="center"/>
          </w:tcPr>
          <w:p w14:paraId="4F12EF65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学位</w:t>
            </w:r>
          </w:p>
        </w:tc>
        <w:tc>
          <w:tcPr>
            <w:tcW w:w="873" w:type="dxa"/>
            <w:gridSpan w:val="2"/>
            <w:vAlign w:val="center"/>
          </w:tcPr>
          <w:p w14:paraId="2476E1F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985" w:type="dxa"/>
            <w:gridSpan w:val="4"/>
            <w:vAlign w:val="center"/>
          </w:tcPr>
          <w:p w14:paraId="7FC7864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846" w:type="dxa"/>
            <w:vAlign w:val="center"/>
          </w:tcPr>
          <w:p w14:paraId="2476A7C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ascii="楷体" w:hAnsi="楷体" w:eastAsia="楷体"/>
                <w:spacing w:val="-3"/>
                <w:kern w:val="0"/>
                <w:sz w:val="24"/>
              </w:rPr>
              <w:t>承担的任务</w:t>
            </w:r>
          </w:p>
        </w:tc>
      </w:tr>
      <w:tr w14:paraId="5E2921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 w14:paraId="06654960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76BCAAEF"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EF68278"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1F801F3"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26F7E46"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3A4C29B5">
            <w:pPr>
              <w:snapToGrid w:val="0"/>
              <w:ind w:left="-90"/>
              <w:jc w:val="center"/>
              <w:rPr>
                <w:rFonts w:ascii="楷体" w:hAnsi="楷体" w:eastAsia="楷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6E8DC59"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7E5A02C4">
            <w:pPr>
              <w:snapToGrid w:val="0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1C8C24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 w14:paraId="6AF6EE8F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1E2AD398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C043A91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47D066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312BF7B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1148B737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DA9712E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5867AE07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3F83E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 w14:paraId="476E7EA9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74FDED76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C8BC06D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61F97B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1AC9C07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65EAA928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66863F5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1DCF9495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3F2F5B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 w14:paraId="41FDDEC0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43574F2E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78572FA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989D70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ADCA980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E5F8F35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305B9E6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2DB977A2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136582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 w14:paraId="16E326B8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23510BA1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737EE76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C40FF1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7A459C1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7142CB5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C0415A9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23BFE29E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154346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vAlign w:val="center"/>
          </w:tcPr>
          <w:p w14:paraId="3844483F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2E9459ED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C4AA60D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D1091B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C57161E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3F85769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93E412C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0456E95D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5968D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3" w:type="dxa"/>
            <w:vMerge w:val="continue"/>
            <w:tcBorders>
              <w:bottom w:val="single" w:color="auto" w:sz="4" w:space="0"/>
            </w:tcBorders>
            <w:vAlign w:val="center"/>
          </w:tcPr>
          <w:p w14:paraId="51072636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 w14:paraId="1A51B857">
            <w:pPr>
              <w:widowControl/>
              <w:snapToGrid w:val="0"/>
              <w:spacing w:line="48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4" w:type="dxa"/>
            <w:gridSpan w:val="2"/>
            <w:tcBorders>
              <w:bottom w:val="single" w:color="auto" w:sz="4" w:space="0"/>
            </w:tcBorders>
            <w:vAlign w:val="center"/>
          </w:tcPr>
          <w:p w14:paraId="4C19A976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0F86F521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bottom w:val="single" w:color="auto" w:sz="4" w:space="0"/>
            </w:tcBorders>
            <w:vAlign w:val="center"/>
          </w:tcPr>
          <w:p w14:paraId="47769D9F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bottom w:val="single" w:color="auto" w:sz="4" w:space="0"/>
            </w:tcBorders>
            <w:vAlign w:val="center"/>
          </w:tcPr>
          <w:p w14:paraId="2C89C42A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bottom w:val="single" w:color="auto" w:sz="4" w:space="0"/>
            </w:tcBorders>
            <w:vAlign w:val="center"/>
          </w:tcPr>
          <w:p w14:paraId="3C374C36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846" w:type="dxa"/>
            <w:tcBorders>
              <w:bottom w:val="single" w:color="auto" w:sz="4" w:space="0"/>
            </w:tcBorders>
            <w:vAlign w:val="center"/>
          </w:tcPr>
          <w:p w14:paraId="30737C00">
            <w:pPr>
              <w:snapToGrid w:val="0"/>
              <w:spacing w:line="480" w:lineRule="exact"/>
              <w:ind w:left="-9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 w14:paraId="25329E3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专业基本情况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09C8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 w14:paraId="21EC67A5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（专业</w:t>
            </w:r>
            <w:r>
              <w:rPr>
                <w:rFonts w:eastAsia="楷体"/>
                <w:b/>
                <w:kern w:val="0"/>
                <w:sz w:val="24"/>
                <w:szCs w:val="24"/>
              </w:rPr>
              <w:t>定位、</w:t>
            </w: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人才培养目标和毕业要求、特色优势及</w:t>
            </w:r>
            <w:r>
              <w:rPr>
                <w:rFonts w:eastAsia="楷体"/>
                <w:b/>
                <w:kern w:val="0"/>
                <w:sz w:val="24"/>
                <w:szCs w:val="24"/>
              </w:rPr>
              <w:t>就业领域</w:t>
            </w:r>
            <w:r>
              <w:rPr>
                <w:rFonts w:hint="eastAsia" w:eastAsia="楷体"/>
                <w:b/>
                <w:kern w:val="0"/>
                <w:sz w:val="24"/>
                <w:szCs w:val="24"/>
              </w:rPr>
              <w:t>等，限</w:t>
            </w:r>
            <w:r>
              <w:rPr>
                <w:rFonts w:eastAsia="楷体"/>
                <w:b/>
                <w:kern w:val="0"/>
                <w:sz w:val="24"/>
                <w:szCs w:val="24"/>
              </w:rPr>
              <w:t>500字）</w:t>
            </w:r>
          </w:p>
          <w:p w14:paraId="0550D93F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09AAF120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7DF104AE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224D7FEC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12314C31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0844A3E9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4C50C649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51D3B18A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414EDEDD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 w14:paraId="6F0B32F1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项目</w:t>
      </w:r>
      <w:r>
        <w:rPr>
          <w:rFonts w:eastAsia="黑体"/>
          <w:sz w:val="32"/>
          <w:szCs w:val="32"/>
        </w:rPr>
        <w:t>建设基础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246B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926" w:type="dxa"/>
          </w:tcPr>
          <w:p w14:paraId="1BAE473B"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（新建专业人才培养的前期探索、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经验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和成效等，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限800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字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）</w:t>
            </w:r>
          </w:p>
          <w:p w14:paraId="07EF69B2"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 w14:paraId="06B67B2E"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 w14:paraId="21A038F4"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 w14:paraId="1AB5A6AF"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 w14:paraId="45C84A56"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 w14:paraId="2FD89903"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 w14:paraId="2372E4C7"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 w14:paraId="09BF7439">
            <w:pPr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  <w:p w14:paraId="10DA5E97">
            <w:pPr>
              <w:spacing w:before="240"/>
              <w:jc w:val="left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</w:tbl>
    <w:p w14:paraId="4AA57C06"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</w:rPr>
        <w:t>育人模式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7308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 w14:paraId="4993D4C9"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（课程建设、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师资队伍和基层教学组织建设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、专业教学质量保障体系建设等主要举措与思路。限2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000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字。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附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上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本专业人才培养方案）</w:t>
            </w:r>
          </w:p>
          <w:p w14:paraId="4756FE5B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6F68D301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2373C76C"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2BB65007"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 w14:paraId="0C28F590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1A6140B3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1FFBCD06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19F52949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6D3DA1A5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706F25C2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 w14:paraId="26AB133D">
      <w:pPr>
        <w:rPr>
          <w:rFonts w:ascii="楷体" w:hAnsi="楷体" w:eastAsia="楷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</w:rPr>
        <w:t>保障体系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3571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</w:tcPr>
          <w:p w14:paraId="0C0DD21F">
            <w:pPr>
              <w:jc w:val="lef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（组织保障、师资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保障、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政策保障、经费保障及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相关政策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等，限</w:t>
            </w:r>
            <w:r>
              <w:rPr>
                <w:rFonts w:ascii="楷体" w:hAnsi="楷体" w:eastAsia="楷体"/>
                <w:b/>
                <w:kern w:val="0"/>
                <w:sz w:val="24"/>
                <w:szCs w:val="24"/>
              </w:rPr>
              <w:t>1000字）</w:t>
            </w:r>
          </w:p>
          <w:p w14:paraId="0942A344">
            <w:pPr>
              <w:spacing w:line="360" w:lineRule="auto"/>
              <w:ind w:firstLine="560" w:firstLineChars="200"/>
              <w:rPr>
                <w:rFonts w:ascii="仿宋_GB2312" w:hAnsi="楷体" w:eastAsia="仿宋_GB2312" w:cs="楷体"/>
                <w:color w:val="FF0000"/>
                <w:sz w:val="24"/>
              </w:rPr>
            </w:pPr>
            <w:commentRangeStart w:id="4"/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8"/>
              </w:rPr>
              <w:t>填写范例</w:t>
            </w:r>
            <w:r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  <w:t>：</w:t>
            </w:r>
            <w:commentRangeEnd w:id="4"/>
            <w:r>
              <w:rPr>
                <w:rStyle w:val="9"/>
              </w:rPr>
              <w:commentReference w:id="4"/>
            </w:r>
            <w:r>
              <w:rPr>
                <w:rFonts w:hint="eastAsia" w:ascii="仿宋_GB2312" w:hAnsi="楷体" w:eastAsia="仿宋_GB2312" w:cs="楷体"/>
                <w:color w:val="FF0000"/>
                <w:sz w:val="24"/>
              </w:rPr>
              <w:t>学校长期以来重视专业建设，把专业建设作为教学基本建设的核心工作，为了确保专业建设的顺利实施，学校给予大力支持。</w:t>
            </w:r>
          </w:p>
          <w:p w14:paraId="5C7E1D6D">
            <w:pPr>
              <w:numPr>
                <w:ilvl w:val="0"/>
                <w:numId w:val="1"/>
              </w:numPr>
              <w:tabs>
                <w:tab w:val="left" w:pos="540"/>
                <w:tab w:val="clear" w:pos="420"/>
              </w:tabs>
              <w:spacing w:line="360" w:lineRule="auto"/>
              <w:ind w:left="0" w:firstLine="540" w:firstLineChars="225"/>
              <w:rPr>
                <w:rFonts w:ascii="仿宋_GB2312" w:hAnsi="楷体" w:eastAsia="仿宋_GB2312" w:cs="楷体"/>
                <w:color w:val="FF0000"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color w:val="FF0000"/>
                <w:sz w:val="24"/>
              </w:rPr>
              <w:t>加强项目建设的组织领导，确保项目建设有序。</w:t>
            </w:r>
            <w:r>
              <w:rPr>
                <w:rFonts w:hint="eastAsia" w:ascii="仿宋_GB2312" w:hAnsi="楷体" w:eastAsia="仿宋_GB2312" w:cs="楷体"/>
                <w:color w:val="FF0000"/>
                <w:sz w:val="24"/>
              </w:rPr>
              <w:t>成立省级特色（品牌）专业项目建设领导小组，院长为组长，教学副院长为副组长，具有高级职称教师和部分企业高工担任成员，负责专业建设的规划、可行性论证、专业建设的质量评审以及绩效考核，以保证项目建设的顺利实施。</w:t>
            </w:r>
          </w:p>
          <w:p w14:paraId="6D3BC180">
            <w:pPr>
              <w:numPr>
                <w:ilvl w:val="0"/>
                <w:numId w:val="1"/>
              </w:numPr>
              <w:tabs>
                <w:tab w:val="left" w:pos="540"/>
                <w:tab w:val="clear" w:pos="420"/>
              </w:tabs>
              <w:spacing w:line="360" w:lineRule="auto"/>
              <w:ind w:left="0" w:firstLine="540" w:firstLineChars="225"/>
              <w:rPr>
                <w:rFonts w:ascii="仿宋_GB2312" w:hAnsi="楷体" w:eastAsia="仿宋_GB2312" w:cs="楷体"/>
                <w:color w:val="FF0000"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color w:val="FF0000"/>
                <w:sz w:val="24"/>
              </w:rPr>
              <w:t>师资队伍建设。</w:t>
            </w:r>
            <w:r>
              <w:rPr>
                <w:rFonts w:hint="eastAsia" w:ascii="仿宋_GB2312" w:hAnsi="楷体" w:eastAsia="仿宋_GB2312" w:cs="楷体"/>
                <w:color w:val="FF0000"/>
                <w:sz w:val="24"/>
              </w:rPr>
              <w:t>根据省级特色（品牌）专业项目建设需要，将进一步大力引进</w:t>
            </w:r>
            <w:bookmarkStart w:id="0" w:name="OLE_LINK34"/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培养“双高”（即高职称、高学历）、“双能型”教师；优先考虑师资的引进和培养；优先选送、安排参加</w:t>
            </w:r>
            <w:r>
              <w:rPr>
                <w:rFonts w:hint="eastAsia" w:ascii="仿宋_GB2312" w:hAnsi="楷体" w:eastAsia="仿宋_GB2312" w:cs="楷体"/>
                <w:color w:val="FF0000"/>
                <w:sz w:val="24"/>
              </w:rPr>
              <w:t>特色（品牌）专业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项目的中青年教师攻读博士研究生，到企业锻炼，表彰有突出贡献的专业教师</w:t>
            </w:r>
          </w:p>
          <w:p w14:paraId="287B42B6">
            <w:pPr>
              <w:numPr>
                <w:ilvl w:val="0"/>
                <w:numId w:val="1"/>
              </w:numPr>
              <w:tabs>
                <w:tab w:val="left" w:pos="540"/>
                <w:tab w:val="clear" w:pos="420"/>
              </w:tabs>
              <w:spacing w:line="360" w:lineRule="auto"/>
              <w:ind w:left="0" w:firstLine="540" w:firstLineChars="225"/>
              <w:rPr>
                <w:rFonts w:ascii="仿宋_GB2312" w:hAnsi="楷体" w:eastAsia="仿宋_GB2312" w:cs="楷体"/>
                <w:color w:val="FF0000"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color w:val="FF0000"/>
                <w:sz w:val="24"/>
              </w:rPr>
              <w:t>教学改革支持。</w:t>
            </w:r>
            <w:r>
              <w:rPr>
                <w:rFonts w:hint="eastAsia" w:ascii="仿宋_GB2312" w:hAnsi="楷体" w:eastAsia="仿宋_GB2312" w:cs="楷体"/>
                <w:color w:val="FF0000"/>
                <w:sz w:val="24"/>
              </w:rPr>
              <w:t>积极支持开展社会和行业调研，学院不定期聘请行业企业和高校专家进行研讨，并根据社会经济发展需要，动态调整人才培养方案；同时，激励教师大胆进行教学内容和方法的改革。</w:t>
            </w:r>
          </w:p>
          <w:p w14:paraId="1BBB19A9">
            <w:pPr>
              <w:numPr>
                <w:ilvl w:val="0"/>
                <w:numId w:val="1"/>
              </w:numPr>
              <w:tabs>
                <w:tab w:val="left" w:pos="540"/>
                <w:tab w:val="clear" w:pos="420"/>
              </w:tabs>
              <w:spacing w:line="360" w:lineRule="auto"/>
              <w:ind w:left="0" w:firstLine="540" w:firstLineChars="225"/>
              <w:rPr>
                <w:rFonts w:ascii="仿宋_GB2312" w:hAnsi="楷体" w:eastAsia="仿宋_GB2312" w:cs="楷体"/>
                <w:color w:val="FF0000"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color w:val="FF0000"/>
                <w:sz w:val="24"/>
              </w:rPr>
              <w:t>建立激励机制，实施绩效考评，保证项目建设质量。</w:t>
            </w:r>
            <w:r>
              <w:rPr>
                <w:rFonts w:hint="eastAsia" w:ascii="仿宋_GB2312" w:hAnsi="楷体" w:eastAsia="仿宋_GB2312" w:cs="楷体"/>
                <w:color w:val="FF0000"/>
                <w:sz w:val="24"/>
              </w:rPr>
              <w:t>建立相关激励机制，制订并认真实施项目建设绩效考评制度，定期对项目进行考评。对项目建设的每一块具体内容，在立项后落实专人负责，并进行考评，实行奖优惩劣。</w:t>
            </w:r>
          </w:p>
          <w:bookmarkEnd w:id="0"/>
          <w:p w14:paraId="73D41E31">
            <w:pPr>
              <w:numPr>
                <w:ilvl w:val="0"/>
                <w:numId w:val="1"/>
              </w:numPr>
              <w:tabs>
                <w:tab w:val="left" w:pos="540"/>
                <w:tab w:val="clear" w:pos="420"/>
              </w:tabs>
              <w:spacing w:line="360" w:lineRule="auto"/>
              <w:ind w:left="0" w:firstLine="540" w:firstLineChars="225"/>
              <w:rPr>
                <w:rFonts w:ascii="仿宋_GB2312" w:hAnsi="楷体" w:eastAsia="仿宋_GB2312" w:cs="楷体"/>
                <w:color w:val="FF0000"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color w:val="FF0000"/>
                <w:sz w:val="24"/>
              </w:rPr>
              <w:t>建立校企深度合作机制，争取行业企业的广泛支持。</w:t>
            </w:r>
            <w:r>
              <w:rPr>
                <w:rFonts w:hint="eastAsia" w:ascii="仿宋_GB2312" w:hAnsi="楷体" w:eastAsia="仿宋_GB2312" w:cs="楷体"/>
                <w:color w:val="FF0000"/>
                <w:sz w:val="24"/>
              </w:rPr>
              <w:t>在现有专业技术队伍的基础上，吸纳行业、企业高级技术人员和高层管理者广泛参与专业建设，指导专业建设；从人员、设备、资金等方面引进企业资源，并实现资源共享；从方案制订、论证到实施，行业企业人员全方位参与，实现校企互动、互利、共赢。</w:t>
            </w:r>
          </w:p>
          <w:p w14:paraId="2B9727AD">
            <w:pPr>
              <w:numPr>
                <w:ilvl w:val="0"/>
                <w:numId w:val="1"/>
              </w:numPr>
              <w:tabs>
                <w:tab w:val="left" w:pos="540"/>
                <w:tab w:val="clear" w:pos="420"/>
              </w:tabs>
              <w:spacing w:line="360" w:lineRule="auto"/>
              <w:ind w:left="0" w:firstLine="540" w:firstLineChars="225"/>
              <w:rPr>
                <w:rFonts w:ascii="仿宋_GB2312" w:hAnsi="楷体" w:eastAsia="仿宋_GB2312" w:cs="楷体"/>
                <w:color w:val="FF0000"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color w:val="FF0000"/>
                <w:sz w:val="24"/>
              </w:rPr>
              <w:t>加强项目建设的过程管理。</w:t>
            </w:r>
            <w:r>
              <w:rPr>
                <w:rFonts w:hint="eastAsia" w:ascii="仿宋_GB2312" w:hAnsi="楷体" w:eastAsia="仿宋_GB2312" w:cs="楷体"/>
                <w:color w:val="FF0000"/>
                <w:sz w:val="24"/>
              </w:rPr>
              <w:t>完善规章制度，实行阶段性目标管理，加强对专项经费使用的管理。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</w:rPr>
              <w:t>成立督查组，定期对质量品牌建设计划建设过程是否规范、培养方案的执行情况及人才培养的质量情况进行督查。</w:t>
            </w:r>
          </w:p>
          <w:p w14:paraId="60D9E4A6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2225951D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16D64717">
            <w:pPr>
              <w:jc w:val="left"/>
              <w:rPr>
                <w:kern w:val="0"/>
                <w:sz w:val="24"/>
              </w:rPr>
            </w:pPr>
          </w:p>
        </w:tc>
      </w:tr>
    </w:tbl>
    <w:p w14:paraId="6F2E0D2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</w:t>
      </w:r>
      <w:r>
        <w:rPr>
          <w:rFonts w:hint="eastAsia" w:eastAsia="黑体"/>
          <w:sz w:val="32"/>
          <w:szCs w:val="32"/>
        </w:rPr>
        <w:t>计划进程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0005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8926" w:type="dxa"/>
          </w:tcPr>
          <w:p w14:paraId="54BC7B38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5DD0078E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10BEC83A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0214134B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5734DCE4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220AFCF6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1A972397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333D1081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48AEE4A1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7885BE11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3DD97A40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5B33CEA0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6D8AC71C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 w14:paraId="6A774259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预期成果（含可考核的主要成果、创新点</w:t>
      </w:r>
      <w:r>
        <w:rPr>
          <w:rFonts w:eastAsia="黑体"/>
          <w:sz w:val="32"/>
          <w:szCs w:val="32"/>
        </w:rPr>
        <w:t>及</w:t>
      </w:r>
      <w:r>
        <w:rPr>
          <w:rFonts w:hint="eastAsia" w:eastAsia="黑体"/>
          <w:sz w:val="32"/>
          <w:szCs w:val="32"/>
        </w:rPr>
        <w:t>特色）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0839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8" w:hRule="atLeast"/>
          <w:jc w:val="center"/>
        </w:trPr>
        <w:tc>
          <w:tcPr>
            <w:tcW w:w="8926" w:type="dxa"/>
          </w:tcPr>
          <w:p w14:paraId="7C39442B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3BF92CA4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613275B4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67DA6A55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412E26F4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229943F2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6CD06491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11AEFDB9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01485D2E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502B5F50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2AF46358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7C93FFC1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54C798AE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 w14:paraId="162394CF">
      <w:pPr>
        <w:jc w:val="left"/>
        <w:rPr>
          <w:rFonts w:eastAsia="楷体"/>
          <w:sz w:val="28"/>
          <w:szCs w:val="28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、审核意见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0913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6" w:type="dxa"/>
            <w:vAlign w:val="center"/>
          </w:tcPr>
          <w:p w14:paraId="6E107987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 w14:paraId="4135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926" w:type="dxa"/>
            <w:vAlign w:val="center"/>
          </w:tcPr>
          <w:p w14:paraId="3B57CA4C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14:paraId="31F8AA77"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14:paraId="2BB05D71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14:paraId="27FD7319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</w:t>
            </w:r>
            <w:commentRangeStart w:id="5"/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commentRangeEnd w:id="5"/>
            <w:r>
              <w:rPr>
                <w:rStyle w:val="9"/>
              </w:rPr>
              <w:commentReference w:id="5"/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</w:t>
            </w:r>
            <w:commentRangeStart w:id="6"/>
            <w:r>
              <w:rPr>
                <w:rFonts w:eastAsia="仿宋_GB2312"/>
                <w:kern w:val="0"/>
                <w:sz w:val="24"/>
                <w:szCs w:val="20"/>
              </w:rPr>
              <w:t xml:space="preserve"> 日期：</w:t>
            </w:r>
            <w:commentRangeEnd w:id="6"/>
            <w:r>
              <w:rPr>
                <w:rStyle w:val="9"/>
              </w:rPr>
              <w:commentReference w:id="6"/>
            </w:r>
          </w:p>
        </w:tc>
      </w:tr>
      <w:tr w14:paraId="5B82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26" w:type="dxa"/>
            <w:vAlign w:val="center"/>
          </w:tcPr>
          <w:p w14:paraId="32B16BD4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14:paraId="4D8E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8926" w:type="dxa"/>
            <w:vAlign w:val="center"/>
          </w:tcPr>
          <w:p w14:paraId="3651612F">
            <w:pPr>
              <w:spacing w:line="360" w:lineRule="auto"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6B0A0A89">
            <w:pPr>
              <w:spacing w:line="360" w:lineRule="auto"/>
              <w:ind w:firstLine="480" w:firstLineChars="200"/>
              <w:jc w:val="left"/>
              <w:rPr>
                <w:rFonts w:eastAsia="仿宋_GB2312"/>
                <w:color w:val="FF0000"/>
                <w:kern w:val="0"/>
                <w:sz w:val="24"/>
              </w:rPr>
            </w:pPr>
            <w:commentRangeStart w:id="7"/>
            <w:r>
              <w:rPr>
                <w:rFonts w:hint="eastAsia" w:eastAsia="仿宋_GB2312"/>
                <w:color w:val="FF0000"/>
                <w:kern w:val="0"/>
                <w:sz w:val="24"/>
              </w:rPr>
              <w:t>综合论述该项目的立项依据和推广价值。</w:t>
            </w:r>
            <w:commentRangeEnd w:id="7"/>
            <w:r>
              <w:rPr>
                <w:rStyle w:val="9"/>
              </w:rPr>
              <w:commentReference w:id="7"/>
            </w:r>
          </w:p>
          <w:p w14:paraId="7B430807">
            <w:pPr>
              <w:snapToGrid w:val="0"/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commentRangeStart w:id="8"/>
            <w:r>
              <w:rPr>
                <w:rFonts w:hint="eastAsia" w:eastAsia="仿宋_GB2312"/>
                <w:kern w:val="0"/>
                <w:sz w:val="24"/>
              </w:rPr>
              <w:t>经校教学工作指导委员会评议，同意推荐该项目申报省级质量工程项目。</w:t>
            </w:r>
            <w:commentRangeEnd w:id="8"/>
            <w:r>
              <w:rPr>
                <w:rStyle w:val="9"/>
              </w:rPr>
              <w:commentReference w:id="8"/>
            </w:r>
          </w:p>
          <w:p w14:paraId="5597E1DD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3EC0B5B9">
            <w:pPr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  <w:p w14:paraId="02085D44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>
              <w:rPr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>：</w:t>
            </w:r>
          </w:p>
          <w:p w14:paraId="15EEB221">
            <w:pPr>
              <w:snapToGrid w:val="0"/>
              <w:spacing w:line="360" w:lineRule="auto"/>
              <w:ind w:firstLine="3720" w:firstLineChars="15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hint="eastAsia" w:ascii="Cambria" w:hAnsi="Cambr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 w14:paraId="013446DB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日期：</w:t>
            </w:r>
          </w:p>
        </w:tc>
      </w:tr>
      <w:tr w14:paraId="1085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6" w:type="dxa"/>
            <w:vAlign w:val="center"/>
          </w:tcPr>
          <w:p w14:paraId="7D2BB32D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14:paraId="08F0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26" w:type="dxa"/>
            <w:vAlign w:val="center"/>
          </w:tcPr>
          <w:p w14:paraId="765D4AF3"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 w14:paraId="74114B5A">
            <w:pPr>
              <w:snapToGrid w:val="0"/>
              <w:spacing w:line="360" w:lineRule="auto"/>
              <w:ind w:firstLine="360" w:firstLineChars="150"/>
              <w:rPr>
                <w:rFonts w:eastAsia="仿宋_GB2312"/>
                <w:kern w:val="0"/>
                <w:sz w:val="24"/>
              </w:rPr>
            </w:pPr>
            <w:commentRangeStart w:id="9"/>
            <w:r>
              <w:rPr>
                <w:rFonts w:eastAsia="仿宋_GB2312"/>
                <w:kern w:val="0"/>
                <w:sz w:val="24"/>
              </w:rPr>
              <w:t>经学校研究，同意推荐该项目申报省级质量工程项目。</w:t>
            </w:r>
            <w:commentRangeEnd w:id="9"/>
            <w:r>
              <w:rPr>
                <w:rStyle w:val="9"/>
              </w:rPr>
              <w:commentReference w:id="9"/>
            </w:r>
          </w:p>
          <w:p w14:paraId="5684BE4B"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 w14:paraId="3D85342A"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 w14:paraId="3A2EFED5"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 w14:paraId="37F30779"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 w14:paraId="01727B7C">
            <w:pPr>
              <w:spacing w:line="360" w:lineRule="auto"/>
              <w:ind w:firstLine="2280" w:firstLineChars="95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                 单位（公章）</w:t>
            </w:r>
          </w:p>
          <w:p w14:paraId="1FF80550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日期：</w:t>
            </w:r>
          </w:p>
        </w:tc>
      </w:tr>
      <w:tr w14:paraId="5B6A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FA79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楷体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14:paraId="1AC9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9736">
            <w:pPr>
              <w:jc w:val="center"/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 w14:paraId="1688B202">
            <w:pPr>
              <w:rPr>
                <w:rFonts w:ascii="楷体" w:hAnsi="楷体" w:eastAsia="楷体"/>
                <w:kern w:val="0"/>
                <w:sz w:val="24"/>
                <w:szCs w:val="20"/>
              </w:rPr>
            </w:pPr>
          </w:p>
          <w:p w14:paraId="1521C3D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hint="eastAsia" w:ascii="Cambria" w:hAnsi="Cambria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14:paraId="4B62725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日期：</w:t>
            </w:r>
          </w:p>
        </w:tc>
      </w:tr>
    </w:tbl>
    <w:p w14:paraId="2D9D53F7"/>
    <w:sectPr>
      <w:footerReference r:id="rId6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-20230215" w:date="2023-10-25T15:36:00Z" w:initials="P2">
    <w:p w14:paraId="6F329A1B">
      <w:pPr>
        <w:pStyle w:val="2"/>
      </w:pPr>
      <w:r>
        <w:rPr>
          <w:rFonts w:hint="eastAsia"/>
        </w:rPr>
        <w:t>注意第2页填表说明中对项目名称的要求</w:t>
      </w:r>
    </w:p>
  </w:comment>
  <w:comment w:id="1" w:author="PC-20230215" w:date="2023-10-25T15:36:00Z" w:initials="P2">
    <w:p w14:paraId="034EE750">
      <w:pPr>
        <w:pStyle w:val="2"/>
      </w:pPr>
      <w:r>
        <w:rPr>
          <w:rFonts w:hint="eastAsia"/>
        </w:rPr>
        <w:t>滁州学院</w:t>
      </w:r>
    </w:p>
  </w:comment>
  <w:comment w:id="2" w:author="PC-20230215" w:date="2023-10-25T15:35:00Z" w:initials="P2">
    <w:p w14:paraId="050C91F4">
      <w:pPr>
        <w:pStyle w:val="2"/>
      </w:pPr>
      <w:r>
        <w:rPr>
          <w:rFonts w:hint="eastAsia"/>
        </w:rPr>
        <w:t>注意项目名称。</w:t>
      </w:r>
    </w:p>
  </w:comment>
  <w:comment w:id="3" w:author="PC-20230215" w:date="2023-10-25T15:37:00Z" w:initials="P2">
    <w:p w14:paraId="4E47DF5C">
      <w:pPr>
        <w:pStyle w:val="2"/>
      </w:pPr>
      <w:r>
        <w:rPr>
          <w:rFonts w:hint="eastAsia"/>
        </w:rPr>
        <w:t>排序应和系统填报一致。</w:t>
      </w:r>
    </w:p>
  </w:comment>
  <w:comment w:id="4" w:author="admin" w:date="2023-01-08T17:34:00Z" w:initials="a">
    <w:p w14:paraId="3650B337">
      <w:pPr>
        <w:pStyle w:val="2"/>
      </w:pPr>
      <w:r>
        <w:t>批注范例仅供参考，酌情填写，要求语句通顺合理</w:t>
      </w:r>
      <w:r>
        <w:rPr>
          <w:rFonts w:hint="eastAsia"/>
        </w:rPr>
        <w:t>。</w:t>
      </w:r>
    </w:p>
  </w:comment>
  <w:comment w:id="5" w:author="PC-20230215" w:date="2023-10-25T15:37:00Z" w:initials="P2">
    <w:p w14:paraId="50F817A0">
      <w:pPr>
        <w:pStyle w:val="2"/>
      </w:pPr>
      <w:r>
        <w:rPr>
          <w:rFonts w:hint="eastAsia"/>
        </w:rPr>
        <w:t>必须填写</w:t>
      </w:r>
    </w:p>
  </w:comment>
  <w:comment w:id="6" w:author="PC-20230215" w:date="2023-10-25T15:37:00Z" w:initials="P2">
    <w:p w14:paraId="58AF3C60">
      <w:pPr>
        <w:pStyle w:val="2"/>
      </w:pPr>
      <w:r>
        <w:rPr>
          <w:rFonts w:hint="eastAsia"/>
        </w:rPr>
        <w:t>必须填写</w:t>
      </w:r>
    </w:p>
  </w:comment>
  <w:comment w:id="7" w:author="PC-20230215" w:date="2023-10-25T15:38:00Z" w:initials="P2">
    <w:p w14:paraId="55AC1441">
      <w:pPr>
        <w:pStyle w:val="2"/>
      </w:pPr>
      <w:r>
        <w:rPr>
          <w:rFonts w:hint="eastAsia"/>
        </w:rPr>
        <w:t>项目</w:t>
      </w:r>
      <w:r>
        <w:t>负责人自拟内容，要求语句通顺，</w:t>
      </w:r>
      <w:r>
        <w:rPr>
          <w:rFonts w:hint="eastAsia"/>
        </w:rPr>
        <w:t>逻辑合理</w:t>
      </w:r>
      <w:r>
        <w:t>。</w:t>
      </w:r>
    </w:p>
  </w:comment>
  <w:comment w:id="8" w:author="admin" w:date="2023-01-08T17:38:00Z" w:initials="a">
    <w:p w14:paraId="4591D23C">
      <w:pPr>
        <w:pStyle w:val="2"/>
      </w:pPr>
      <w:r>
        <w:rPr>
          <w:rFonts w:hint="eastAsia"/>
        </w:rPr>
        <w:t>此句</w:t>
      </w:r>
      <w:r>
        <w:t>必须保留</w:t>
      </w:r>
      <w:r>
        <w:rPr>
          <w:rFonts w:hint="eastAsia"/>
        </w:rPr>
        <w:t>。</w:t>
      </w:r>
    </w:p>
  </w:comment>
  <w:comment w:id="9" w:author="admin" w:date="2023-01-08T17:38:00Z" w:initials="a">
    <w:p w14:paraId="063B32B9">
      <w:pPr>
        <w:pStyle w:val="2"/>
      </w:pPr>
      <w:r>
        <w:rPr>
          <w:rFonts w:hint="eastAsia"/>
        </w:rPr>
        <w:t>此句</w:t>
      </w:r>
      <w:r>
        <w:t>必须保留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329A1B" w15:done="0"/>
  <w15:commentEx w15:paraId="034EE750" w15:done="0"/>
  <w15:commentEx w15:paraId="050C91F4" w15:done="0"/>
  <w15:commentEx w15:paraId="4E47DF5C" w15:done="0"/>
  <w15:commentEx w15:paraId="3650B337" w15:done="0"/>
  <w15:commentEx w15:paraId="50F817A0" w15:done="0"/>
  <w15:commentEx w15:paraId="58AF3C60" w15:done="0"/>
  <w15:commentEx w15:paraId="55AC1441" w15:done="0"/>
  <w15:commentEx w15:paraId="4591D23C" w15:done="0"/>
  <w15:commentEx w15:paraId="063B32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B5800">
    <w:pPr>
      <w:pStyle w:val="4"/>
      <w:jc w:val="center"/>
    </w:pPr>
  </w:p>
  <w:p w14:paraId="1D2BC56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4788477"/>
      <w:docPartObj>
        <w:docPartGallery w:val="autotext"/>
      </w:docPartObj>
    </w:sdtPr>
    <w:sdtContent>
      <w:p w14:paraId="57E85FD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08B14B2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B4ECA"/>
    <w:multiLevelType w:val="multilevel"/>
    <w:tmpl w:val="247B4EC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-20230215">
    <w15:presenceInfo w15:providerId="None" w15:userId="PC-20230215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MmE1MDM5Y2JkOTZjYzI0YTI5MmVmOGIyMTU1OTgifQ=="/>
  </w:docVars>
  <w:rsids>
    <w:rsidRoot w:val="000E4326"/>
    <w:rsid w:val="000613B9"/>
    <w:rsid w:val="000E4326"/>
    <w:rsid w:val="001D0789"/>
    <w:rsid w:val="00232298"/>
    <w:rsid w:val="00247CF6"/>
    <w:rsid w:val="002D192E"/>
    <w:rsid w:val="002E4BDB"/>
    <w:rsid w:val="002F24DD"/>
    <w:rsid w:val="00314DC0"/>
    <w:rsid w:val="003C5C78"/>
    <w:rsid w:val="004464F4"/>
    <w:rsid w:val="00451DB3"/>
    <w:rsid w:val="004A1E0E"/>
    <w:rsid w:val="005F0D40"/>
    <w:rsid w:val="006253D4"/>
    <w:rsid w:val="006E6918"/>
    <w:rsid w:val="006F1ADD"/>
    <w:rsid w:val="0072211C"/>
    <w:rsid w:val="007E0503"/>
    <w:rsid w:val="007E0521"/>
    <w:rsid w:val="008A20DC"/>
    <w:rsid w:val="008F6B6B"/>
    <w:rsid w:val="00924DFF"/>
    <w:rsid w:val="00930839"/>
    <w:rsid w:val="00942837"/>
    <w:rsid w:val="00954A8D"/>
    <w:rsid w:val="00A86B8B"/>
    <w:rsid w:val="00A95C8D"/>
    <w:rsid w:val="00B02CB5"/>
    <w:rsid w:val="00B37C8D"/>
    <w:rsid w:val="00BB0D78"/>
    <w:rsid w:val="00E6545D"/>
    <w:rsid w:val="00E658D1"/>
    <w:rsid w:val="00E852DA"/>
    <w:rsid w:val="00E865F1"/>
    <w:rsid w:val="00EB575B"/>
    <w:rsid w:val="00F0032E"/>
    <w:rsid w:val="00F85F0A"/>
    <w:rsid w:val="00FD51D1"/>
    <w:rsid w:val="00FD5FEF"/>
    <w:rsid w:val="00FE2BEF"/>
    <w:rsid w:val="370A100E"/>
    <w:rsid w:val="374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1498</Words>
  <Characters>1516</Characters>
  <Lines>16</Lines>
  <Paragraphs>4</Paragraphs>
  <TotalTime>3</TotalTime>
  <ScaleCrop>false</ScaleCrop>
  <LinksUpToDate>false</LinksUpToDate>
  <CharactersWithSpaces>2034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2025-01-06T07:51:00Z</dcterms:created>
  <dc:creator>fb</dc:creator>
  <cp:lastModifiedBy>PC-D</cp:lastModifiedBy>
  <dcterms:modified xsi:type="dcterms:W3CDTF">2025-01-07T01:00:16Z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DE8C1BDA7DBC4252A221B2707C6BE80F_12</vt:lpwstr>
  </property>
  <property fmtid="{D5CDD505-2E9C-101B-9397-08002B2CF9AE}" pid="4" name="KSOTemplateDocerSaveRecord">
    <vt:lpwstr>eyJoZGlkIjoiMzhiNmYzYjEzYzUyMGIzYWMwNGIxZGM4YmFmMmJjNTUiLCJ1c2VySWQiOiI1ODg0NjMxMTkifQ==</vt:lpwstr>
  </property>
</Properties>
</file>