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both"/>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2-5</w:t>
      </w:r>
    </w:p>
    <w:p>
      <w:pPr>
        <w:spacing w:line="480" w:lineRule="auto"/>
        <w:ind w:right="28"/>
        <w:jc w:val="both"/>
        <w:rPr>
          <w:rFonts w:hint="eastAsia" w:ascii="黑体" w:hAnsi="黑体" w:eastAsia="黑体" w:cs="Times New Roman"/>
          <w:kern w:val="0"/>
          <w:sz w:val="36"/>
          <w:szCs w:val="36"/>
          <w:lang w:val="en-US" w:eastAsia="zh-CN"/>
        </w:rPr>
      </w:pPr>
    </w:p>
    <w:p>
      <w:pPr>
        <w:spacing w:line="520" w:lineRule="exact"/>
        <w:ind w:right="26"/>
        <w:jc w:val="center"/>
        <w:rPr>
          <w:rFonts w:ascii="黑体" w:hAnsi="黑体" w:eastAsia="黑体"/>
          <w:sz w:val="44"/>
          <w:szCs w:val="44"/>
        </w:rPr>
      </w:pPr>
      <w:r>
        <w:rPr>
          <w:rFonts w:hint="eastAsia" w:ascii="黑体" w:hAnsi="黑体" w:eastAsia="黑体"/>
          <w:sz w:val="44"/>
          <w:szCs w:val="44"/>
        </w:rPr>
        <w:t>省级</w:t>
      </w:r>
      <w:r>
        <w:rPr>
          <w:rFonts w:hint="eastAsia" w:ascii="黑体" w:hAnsi="黑体" w:eastAsia="黑体"/>
          <w:sz w:val="44"/>
          <w:szCs w:val="44"/>
          <w:lang w:eastAsia="zh-CN"/>
        </w:rPr>
        <w:t>一流本科课程申报书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w:t>
      </w:r>
      <w:r>
        <w:rPr>
          <w:rFonts w:hint="eastAsia" w:ascii="方正小标宋简体" w:hAnsi="方正小标宋_GBK" w:eastAsia="方正小标宋简体"/>
          <w:kern w:val="0"/>
          <w:sz w:val="44"/>
          <w:szCs w:val="44"/>
          <w:lang w:val="en-US" w:eastAsia="zh-CN"/>
        </w:rPr>
        <w:t>线下混合式</w:t>
      </w:r>
      <w:r>
        <w:rPr>
          <w:rFonts w:hint="eastAsia" w:ascii="方正小标宋简体" w:hAnsi="方正小标宋_GBK" w:eastAsia="方正小标宋简体"/>
          <w:kern w:val="0"/>
          <w:sz w:val="44"/>
          <w:szCs w:val="44"/>
        </w:rPr>
        <w:t>课程）</w:t>
      </w:r>
    </w:p>
    <w:p>
      <w:pPr>
        <w:spacing w:line="520" w:lineRule="exact"/>
        <w:ind w:right="26"/>
        <w:jc w:val="both"/>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课程名称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hint="default" w:ascii="黑体" w:hAnsi="黑体" w:eastAsia="黑体"/>
          <w:bCs/>
          <w:sz w:val="36"/>
          <w:szCs w:val="36"/>
          <w:lang w:val="en-US" w:eastAsia="zh-CN"/>
        </w:rPr>
      </w:pPr>
      <w:r>
        <w:rPr>
          <w:rFonts w:hint="eastAsia" w:ascii="黑体" w:hAnsi="黑体" w:eastAsia="黑体"/>
          <w:bCs/>
          <w:sz w:val="36"/>
          <w:szCs w:val="36"/>
          <w:lang w:eastAsia="zh-CN"/>
        </w:rPr>
        <w:t>专业类代码</w:t>
      </w:r>
      <w:r>
        <w:rPr>
          <w:rFonts w:hint="eastAsia" w:ascii="黑体" w:hAnsi="黑体" w:eastAsia="黑体"/>
          <w:bCs/>
          <w:sz w:val="36"/>
          <w:szCs w:val="36"/>
          <w:u w:val="single"/>
          <w:lang w:val="en-US" w:eastAsia="zh-CN"/>
        </w:rPr>
        <w:t xml:space="preserve">                           </w:t>
      </w:r>
      <w:r>
        <w:rPr>
          <w:rFonts w:hint="eastAsia" w:ascii="黑体" w:hAnsi="黑体" w:eastAsia="黑体"/>
          <w:bCs/>
          <w:sz w:val="36"/>
          <w:szCs w:val="36"/>
          <w:lang w:val="en-US" w:eastAsia="zh-CN"/>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负</w:t>
      </w:r>
      <w:r>
        <w:rPr>
          <w:rFonts w:hint="eastAsia" w:ascii="黑体" w:hAnsi="黑体" w:eastAsia="黑体"/>
          <w:bCs/>
          <w:sz w:val="36"/>
          <w:szCs w:val="36"/>
        </w:rPr>
        <w:t xml:space="preserve"> </w:t>
      </w:r>
      <w:r>
        <w:rPr>
          <w:rFonts w:ascii="黑体" w:hAnsi="黑体" w:eastAsia="黑体"/>
          <w:bCs/>
          <w:sz w:val="36"/>
          <w:szCs w:val="36"/>
        </w:rPr>
        <w:t>责</w:t>
      </w:r>
      <w:r>
        <w:rPr>
          <w:rFonts w:hint="eastAsia" w:ascii="黑体" w:hAnsi="黑体" w:eastAsia="黑体"/>
          <w:bCs/>
          <w:sz w:val="36"/>
          <w:szCs w:val="36"/>
        </w:rPr>
        <w:t xml:space="preserve"> </w:t>
      </w:r>
      <w:r>
        <w:rPr>
          <w:rFonts w:ascii="黑体" w:hAnsi="黑体" w:eastAsia="黑体"/>
          <w:bCs/>
          <w:sz w:val="36"/>
          <w:szCs w:val="36"/>
        </w:rPr>
        <w:t>人</w:t>
      </w:r>
      <w:r>
        <w:rPr>
          <w:rFonts w:hint="eastAsia" w:ascii="黑体" w:hAnsi="黑体" w:eastAsia="黑体"/>
          <w:bCs/>
          <w:sz w:val="36"/>
          <w:szCs w:val="36"/>
        </w:rPr>
        <w:t xml:space="preserve"> </w:t>
      </w:r>
      <w:r>
        <w:rPr>
          <w:rFonts w:ascii="黑体" w:hAnsi="黑体" w:eastAsia="黑体"/>
          <w:bCs/>
          <w:sz w:val="36"/>
          <w:szCs w:val="36"/>
          <w:u w:val="single"/>
        </w:rPr>
        <w:t xml:space="preserve">             </w:t>
      </w:r>
      <w:r>
        <w:rPr>
          <w:rFonts w:hint="eastAsia" w:ascii="黑体" w:hAnsi="黑体" w:eastAsia="黑体"/>
          <w:bCs/>
          <w:sz w:val="36"/>
          <w:szCs w:val="36"/>
          <w:u w:val="single"/>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rPr>
      </w:pPr>
      <w:r>
        <w:rPr>
          <w:rFonts w:hint="eastAsia" w:ascii="黑体" w:hAnsi="黑体" w:eastAsia="黑体"/>
          <w:bCs/>
          <w:sz w:val="36"/>
          <w:szCs w:val="36"/>
        </w:rPr>
        <w:t xml:space="preserve">联系电话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申报</w:t>
      </w:r>
      <w:r>
        <w:rPr>
          <w:rFonts w:ascii="黑体" w:hAnsi="黑体" w:eastAsia="黑体"/>
          <w:bCs/>
          <w:sz w:val="36"/>
          <w:szCs w:val="36"/>
        </w:rPr>
        <w:t>学校</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ascii="黑体" w:hAnsi="黑体" w:eastAsia="黑体"/>
          <w:bCs/>
          <w:sz w:val="36"/>
          <w:szCs w:val="36"/>
        </w:rPr>
        <w:t>申报日期</w:t>
      </w:r>
      <w:r>
        <w:rPr>
          <w:rFonts w:hint="eastAsia" w:ascii="黑体" w:hAnsi="黑体" w:eastAsia="黑体"/>
          <w:bCs/>
          <w:sz w:val="36"/>
          <w:szCs w:val="36"/>
        </w:rPr>
        <w:t xml:space="preserve">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r>
        <w:rPr>
          <w:rFonts w:hint="eastAsia" w:ascii="黑体" w:hAnsi="黑体" w:eastAsia="黑体"/>
          <w:bCs/>
          <w:sz w:val="36"/>
          <w:szCs w:val="36"/>
        </w:rPr>
        <w:t xml:space="preserve">推荐单位 </w:t>
      </w:r>
      <w:r>
        <w:rPr>
          <w:rFonts w:ascii="黑体" w:hAnsi="黑体" w:eastAsia="黑体"/>
          <w:bCs/>
          <w:sz w:val="36"/>
          <w:szCs w:val="36"/>
          <w:u w:val="single"/>
        </w:rPr>
        <w:t xml:space="preserve">                             </w:t>
      </w:r>
    </w:p>
    <w:p>
      <w:pPr>
        <w:widowControl/>
        <w:snapToGrid w:val="0"/>
        <w:spacing w:line="480" w:lineRule="auto"/>
        <w:ind w:left="2670" w:leftChars="500" w:right="630" w:rightChars="300" w:hanging="1620" w:hangingChars="450"/>
        <w:rPr>
          <w:rFonts w:ascii="黑体" w:hAnsi="黑体" w:eastAsia="黑体"/>
          <w:bCs/>
          <w:sz w:val="36"/>
          <w:szCs w:val="36"/>
          <w:u w:val="single"/>
        </w:rPr>
      </w:pP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rPr>
        <w:t xml:space="preserve">安徽省教育厅 </w:t>
      </w:r>
      <w:r>
        <w:rPr>
          <w:rFonts w:ascii="微软雅黑" w:hAnsi="微软雅黑" w:eastAsia="微软雅黑"/>
          <w:sz w:val="32"/>
          <w:szCs w:val="32"/>
        </w:rPr>
        <w:t>制</w:t>
      </w:r>
    </w:p>
    <w:p>
      <w:pPr>
        <w:snapToGrid w:val="0"/>
        <w:spacing w:line="360" w:lineRule="auto"/>
        <w:jc w:val="center"/>
        <w:rPr>
          <w:rFonts w:ascii="微软雅黑" w:hAnsi="微软雅黑" w:eastAsia="微软雅黑"/>
          <w:sz w:val="32"/>
          <w:szCs w:val="32"/>
        </w:rPr>
      </w:pPr>
      <w:r>
        <w:rPr>
          <w:rFonts w:hint="eastAsia" w:ascii="微软雅黑" w:hAnsi="微软雅黑" w:eastAsia="微软雅黑"/>
          <w:sz w:val="32"/>
          <w:szCs w:val="32"/>
          <w:lang w:val="en-US" w:eastAsia="zh-CN"/>
        </w:rPr>
        <w:t>二〇二三</w:t>
      </w:r>
      <w:r>
        <w:rPr>
          <w:rFonts w:hint="eastAsia" w:ascii="微软雅黑" w:hAnsi="微软雅黑" w:eastAsia="微软雅黑"/>
          <w:sz w:val="32"/>
          <w:szCs w:val="32"/>
        </w:rPr>
        <w:t>年</w:t>
      </w:r>
      <w:r>
        <w:rPr>
          <w:rFonts w:hint="eastAsia" w:ascii="微软雅黑" w:hAnsi="微软雅黑" w:eastAsia="微软雅黑"/>
          <w:sz w:val="32"/>
          <w:szCs w:val="32"/>
          <w:lang w:val="en-US" w:eastAsia="zh-CN"/>
        </w:rPr>
        <w:t>十</w:t>
      </w:r>
      <w:r>
        <w:rPr>
          <w:rFonts w:ascii="微软雅黑" w:hAnsi="微软雅黑" w:eastAsia="微软雅黑"/>
          <w:sz w:val="32"/>
          <w:szCs w:val="32"/>
        </w:rPr>
        <w:t>月</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3"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jc w:val="center"/>
        <w:rPr>
          <w:rFonts w:ascii="黑体" w:hAnsi="黑体" w:eastAsia="黑体"/>
          <w:sz w:val="32"/>
          <w:szCs w:val="24"/>
        </w:rPr>
      </w:pPr>
    </w:p>
    <w:p>
      <w:pPr>
        <w:jc w:val="center"/>
        <w:outlineLvl w:val="1"/>
        <w:rPr>
          <w:rFonts w:ascii="宋体" w:hAnsi="宋体" w:eastAsia="宋体"/>
          <w:b/>
          <w:sz w:val="32"/>
          <w:szCs w:val="32"/>
        </w:rPr>
      </w:pPr>
      <w:r>
        <w:rPr>
          <w:rFonts w:ascii="宋体" w:hAnsi="宋体" w:eastAsia="宋体"/>
          <w:b/>
          <w:sz w:val="32"/>
          <w:szCs w:val="32"/>
        </w:rPr>
        <w:t xml:space="preserve">填 </w:t>
      </w:r>
      <w:r>
        <w:rPr>
          <w:rFonts w:hint="eastAsia" w:ascii="宋体" w:hAnsi="宋体" w:eastAsia="宋体"/>
          <w:b/>
          <w:sz w:val="32"/>
          <w:szCs w:val="32"/>
        </w:rPr>
        <w:t>报</w:t>
      </w:r>
      <w:r>
        <w:rPr>
          <w:rFonts w:ascii="宋体" w:hAnsi="宋体" w:eastAsia="宋体"/>
          <w:b/>
          <w:sz w:val="32"/>
          <w:szCs w:val="32"/>
        </w:rPr>
        <w:t xml:space="preserve"> 说 明</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一、请仔细阅读《</w:t>
      </w:r>
      <w:r>
        <w:rPr>
          <w:rFonts w:hint="eastAsia" w:ascii="宋体" w:hAnsi="宋体" w:eastAsia="宋体"/>
          <w:sz w:val="28"/>
          <w:szCs w:val="28"/>
          <w:highlight w:val="none"/>
        </w:rPr>
        <w:t>申报指南</w:t>
      </w:r>
      <w:r>
        <w:rPr>
          <w:rFonts w:ascii="宋体" w:hAnsi="宋体" w:eastAsia="宋体"/>
          <w:sz w:val="28"/>
          <w:szCs w:val="28"/>
          <w:highlight w:val="none"/>
        </w:rPr>
        <w:t>》和填</w:t>
      </w:r>
      <w:r>
        <w:rPr>
          <w:rFonts w:hint="eastAsia" w:ascii="宋体" w:hAnsi="宋体" w:eastAsia="宋体"/>
          <w:sz w:val="28"/>
          <w:szCs w:val="28"/>
          <w:highlight w:val="none"/>
        </w:rPr>
        <w:t>报</w:t>
      </w:r>
      <w:r>
        <w:rPr>
          <w:rFonts w:ascii="宋体" w:hAnsi="宋体" w:eastAsia="宋体"/>
          <w:sz w:val="28"/>
          <w:szCs w:val="28"/>
          <w:highlight w:val="none"/>
        </w:rPr>
        <w:t>说明，不得增删表格栏目，不按要求填写表格</w:t>
      </w:r>
      <w:r>
        <w:rPr>
          <w:rFonts w:hint="eastAsia" w:ascii="宋体" w:hAnsi="宋体" w:eastAsia="宋体"/>
          <w:sz w:val="28"/>
          <w:szCs w:val="28"/>
          <w:highlight w:val="none"/>
        </w:rPr>
        <w:t>形式</w:t>
      </w:r>
      <w:r>
        <w:rPr>
          <w:rFonts w:ascii="宋体" w:hAnsi="宋体" w:eastAsia="宋体"/>
          <w:sz w:val="28"/>
          <w:szCs w:val="28"/>
          <w:highlight w:val="none"/>
        </w:rPr>
        <w:t>审查不通过。</w:t>
      </w:r>
    </w:p>
    <w:p>
      <w:pPr>
        <w:ind w:left="0" w:leftChars="0" w:firstLine="638" w:firstLineChars="228"/>
        <w:rPr>
          <w:rFonts w:ascii="宋体" w:hAnsi="宋体" w:eastAsia="宋体"/>
          <w:sz w:val="28"/>
          <w:szCs w:val="28"/>
          <w:highlight w:val="none"/>
        </w:rPr>
      </w:pPr>
      <w:r>
        <w:rPr>
          <w:rFonts w:ascii="宋体" w:hAnsi="宋体" w:eastAsia="宋体"/>
          <w:sz w:val="28"/>
          <w:szCs w:val="28"/>
          <w:highlight w:val="none"/>
        </w:rPr>
        <w:t>二、本表格内容须逐项填写，不得空项，没有的填</w:t>
      </w:r>
      <w:r>
        <w:rPr>
          <w:rFonts w:hint="eastAsia" w:ascii="宋体" w:hAnsi="宋体" w:eastAsia="宋体"/>
          <w:sz w:val="28"/>
          <w:szCs w:val="28"/>
          <w:highlight w:val="none"/>
        </w:rPr>
        <w:t>“无”，不够可另附页。</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rPr>
        <w:t>专业类代码指《普通高等学校本科专业目录（2020）》中的专业类代码（四位数字）。</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以课程团队名义申报的，课程负责人为课程团队牵头人；以个人名义申报的，课程负责人为该课程主讲教师。团队主要成员一般为近5年内讲授该课程教师。</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rPr>
        <w:t>申报课程名称、所有团队主要成员须与教务系统中已完成的学期一致，并须截图上传教务系统中课程开设信息。</w:t>
      </w:r>
    </w:p>
    <w:p>
      <w:pPr>
        <w:ind w:left="0" w:leftChars="0" w:firstLine="638" w:firstLineChars="228"/>
        <w:rPr>
          <w:rFonts w:hint="eastAsia" w:ascii="宋体" w:hAnsi="宋体" w:eastAsia="宋体"/>
          <w:sz w:val="28"/>
          <w:szCs w:val="28"/>
          <w:highlight w:val="none"/>
        </w:rPr>
      </w:pPr>
      <w:r>
        <w:rPr>
          <w:rFonts w:hint="eastAsia" w:ascii="宋体" w:hAnsi="宋体" w:eastAsia="宋体"/>
          <w:sz w:val="28"/>
          <w:szCs w:val="28"/>
          <w:highlight w:val="none"/>
          <w:lang w:val="en-US" w:eastAsia="zh-CN"/>
        </w:rPr>
        <w:t>六、</w:t>
      </w:r>
      <w:r>
        <w:rPr>
          <w:rFonts w:hint="eastAsia" w:ascii="宋体" w:hAnsi="宋体" w:eastAsia="宋体"/>
          <w:sz w:val="28"/>
          <w:szCs w:val="28"/>
          <w:highlight w:val="none"/>
        </w:rPr>
        <w:t>文中○为单选；□可多选。</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七</w:t>
      </w:r>
      <w:r>
        <w:rPr>
          <w:rFonts w:ascii="宋体" w:hAnsi="宋体" w:eastAsia="宋体"/>
          <w:sz w:val="28"/>
          <w:szCs w:val="28"/>
          <w:highlight w:val="none"/>
        </w:rPr>
        <w:t>、申报内容力求实事求是、真实可靠，文字表达严谨规范、简明扼要。</w:t>
      </w:r>
    </w:p>
    <w:p>
      <w:pPr>
        <w:ind w:left="0" w:leftChars="0" w:firstLine="638" w:firstLineChars="228"/>
        <w:rPr>
          <w:rFonts w:ascii="宋体" w:hAnsi="宋体" w:eastAsia="宋体"/>
          <w:sz w:val="28"/>
          <w:szCs w:val="28"/>
          <w:highlight w:val="none"/>
        </w:rPr>
      </w:pPr>
      <w:r>
        <w:rPr>
          <w:rFonts w:hint="eastAsia" w:ascii="宋体" w:hAnsi="宋体" w:eastAsia="宋体"/>
          <w:sz w:val="28"/>
          <w:szCs w:val="28"/>
          <w:highlight w:val="none"/>
          <w:lang w:val="en-US" w:eastAsia="zh-CN"/>
        </w:rPr>
        <w:t>八</w:t>
      </w:r>
      <w:r>
        <w:rPr>
          <w:rFonts w:hint="eastAsia" w:ascii="宋体" w:hAnsi="宋体" w:eastAsia="宋体"/>
          <w:sz w:val="28"/>
          <w:szCs w:val="28"/>
          <w:highlight w:val="none"/>
        </w:rPr>
        <w:t>、表格文本中外文名词第一次出现时，要写清全称和缩写，再次出现时可以使用缩写。</w:t>
      </w:r>
    </w:p>
    <w:p>
      <w:pPr>
        <w:ind w:firstLine="560" w:firstLineChars="200"/>
        <w:rPr>
          <w:rFonts w:ascii="宋体" w:hAnsi="宋体" w:eastAsia="宋体"/>
          <w:sz w:val="28"/>
          <w:szCs w:val="28"/>
        </w:rPr>
      </w:pPr>
      <w:r>
        <w:rPr>
          <w:rFonts w:hint="eastAsia" w:ascii="宋体" w:hAnsi="宋体" w:eastAsia="宋体"/>
          <w:sz w:val="28"/>
          <w:szCs w:val="28"/>
          <w:highlight w:val="none"/>
          <w:lang w:val="en-US" w:eastAsia="zh-CN"/>
        </w:rPr>
        <w:t>九、</w:t>
      </w:r>
      <w:r>
        <w:rPr>
          <w:rFonts w:hint="eastAsia" w:ascii="宋体" w:hAnsi="宋体" w:eastAsia="宋体"/>
          <w:sz w:val="28"/>
          <w:szCs w:val="28"/>
          <w:highlight w:val="none"/>
        </w:rPr>
        <w:t>涉密课程或不能公开个人信息的涉密人员不得参与申报。</w:t>
      </w:r>
    </w:p>
    <w:p>
      <w:pPr>
        <w:pStyle w:val="8"/>
        <w:widowControl/>
        <w:numPr>
          <w:ilvl w:val="0"/>
          <w:numId w:val="0"/>
        </w:numPr>
        <w:ind w:leftChars="0"/>
        <w:rPr>
          <w:rFonts w:ascii="仿宋" w:hAnsi="仿宋" w:eastAsia="仿宋"/>
          <w:sz w:val="32"/>
          <w:szCs w:val="32"/>
        </w:rPr>
      </w:pPr>
    </w:p>
    <w:p>
      <w:pPr>
        <w:pStyle w:val="8"/>
        <w:widowControl/>
        <w:numPr>
          <w:ilvl w:val="0"/>
          <w:numId w:val="0"/>
        </w:numPr>
        <w:ind w:leftChars="0"/>
        <w:rPr>
          <w:rFonts w:ascii="仿宋" w:hAnsi="仿宋" w:eastAsia="仿宋"/>
          <w:sz w:val="32"/>
          <w:szCs w:val="32"/>
        </w:rPr>
      </w:pPr>
    </w:p>
    <w:p>
      <w:pPr>
        <w:pStyle w:val="8"/>
        <w:widowControl/>
        <w:numPr>
          <w:ilvl w:val="0"/>
          <w:numId w:val="0"/>
        </w:numPr>
        <w:ind w:leftChars="0"/>
        <w:rPr>
          <w:rFonts w:ascii="仿宋" w:hAnsi="仿宋" w:eastAsia="仿宋"/>
          <w:sz w:val="32"/>
          <w:szCs w:val="32"/>
        </w:rPr>
      </w:pPr>
    </w:p>
    <w:p>
      <w:pPr>
        <w:numPr>
          <w:ilvl w:val="255"/>
          <w:numId w:val="0"/>
        </w:numPr>
        <w:rPr>
          <w:rFonts w:hint="eastAsia" w:ascii="黑体" w:hAnsi="黑体" w:eastAsia="黑体"/>
          <w:sz w:val="28"/>
          <w:szCs w:val="28"/>
        </w:rPr>
        <w:sectPr>
          <w:pgSz w:w="11906" w:h="16838"/>
          <w:pgMar w:top="1440" w:right="1800" w:bottom="1440" w:left="1800" w:header="851" w:footer="992" w:gutter="0"/>
          <w:cols w:space="425" w:num="1"/>
          <w:docGrid w:type="lines" w:linePitch="312" w:charSpace="0"/>
        </w:sectPr>
      </w:pP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59"/>
        <w:gridCol w:w="172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课程名称</w:t>
            </w:r>
          </w:p>
        </w:tc>
        <w:tc>
          <w:tcPr>
            <w:tcW w:w="2759" w:type="dxa"/>
            <w:vAlign w:val="center"/>
          </w:tcPr>
          <w:p>
            <w:pPr>
              <w:spacing w:line="340" w:lineRule="exact"/>
              <w:rPr>
                <w:rFonts w:hint="eastAsia" w:ascii="楷体" w:hAnsi="楷体" w:eastAsia="楷体" w:cs="楷体"/>
                <w:kern w:val="0"/>
                <w:sz w:val="24"/>
                <w:szCs w:val="24"/>
              </w:rPr>
            </w:pPr>
          </w:p>
        </w:tc>
        <w:tc>
          <w:tcPr>
            <w:tcW w:w="1729" w:type="dxa"/>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是否曾被推荐</w:t>
            </w:r>
          </w:p>
        </w:tc>
        <w:tc>
          <w:tcPr>
            <w:tcW w:w="1408" w:type="dxa"/>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课程负责人</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负责人所在单位</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课程编码+选课编码</w:t>
            </w:r>
          </w:p>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（教务系统中的编码）</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课程分类</w:t>
            </w: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hint="eastAsia" w:ascii="楷体" w:hAnsi="楷体" w:eastAsia="楷体" w:cs="楷体"/>
                <w:kern w:val="0"/>
                <w:sz w:val="24"/>
                <w:szCs w:val="24"/>
              </w:rPr>
            </w:pP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□思想政治理论课 □创新创业教育课 □教师教育课</w:t>
            </w:r>
            <w:r>
              <w:rPr>
                <w:rFonts w:hint="eastAsia" w:ascii="楷体" w:hAnsi="楷体" w:eastAsia="楷体" w:cs="楷体"/>
                <w:kern w:val="0"/>
                <w:sz w:val="24"/>
                <w:szCs w:val="24"/>
              </w:rPr>
              <w:sym w:font="Wingdings 2" w:char="00A3"/>
            </w:r>
            <w:r>
              <w:rPr>
                <w:rFonts w:hint="eastAsia" w:ascii="楷体" w:hAnsi="楷体" w:eastAsia="楷体" w:cs="楷体"/>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课程性质</w:t>
            </w:r>
          </w:p>
        </w:tc>
        <w:tc>
          <w:tcPr>
            <w:tcW w:w="5896" w:type="dxa"/>
            <w:gridSpan w:val="3"/>
            <w:vAlign w:val="center"/>
          </w:tcPr>
          <w:p>
            <w:pPr>
              <w:spacing w:line="34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开课年级</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面向专业</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学    时</w:t>
            </w: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 xml:space="preserve">总学时：       </w:t>
            </w:r>
          </w:p>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 xml:space="preserve">线上学时：       </w:t>
            </w:r>
          </w:p>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学    分</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先修（前序）课程名称</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后续课程名称</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主要教材</w:t>
            </w: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书名、书号、作者、出版社、出版时间</w:t>
            </w:r>
          </w:p>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最近两期开课时间</w:t>
            </w:r>
          </w:p>
        </w:tc>
        <w:tc>
          <w:tcPr>
            <w:tcW w:w="5896" w:type="dxa"/>
            <w:gridSpan w:val="3"/>
            <w:vAlign w:val="center"/>
          </w:tcPr>
          <w:p>
            <w:pPr>
              <w:spacing w:line="34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  年  月  日—  年  月  日 课程名称 教师名称</w:t>
            </w:r>
          </w:p>
          <w:p>
            <w:pPr>
              <w:spacing w:line="34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hint="eastAsia" w:ascii="楷体" w:hAnsi="楷体" w:eastAsia="楷体" w:cs="楷体"/>
                <w:kern w:val="0"/>
                <w:sz w:val="24"/>
                <w:szCs w:val="24"/>
              </w:rPr>
            </w:pPr>
          </w:p>
        </w:tc>
        <w:tc>
          <w:tcPr>
            <w:tcW w:w="5896" w:type="dxa"/>
            <w:gridSpan w:val="3"/>
            <w:vAlign w:val="center"/>
          </w:tcPr>
          <w:p>
            <w:pPr>
              <w:spacing w:line="34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 xml:space="preserve">  年  月  日—  年  月  日 课程名称 教师名称</w:t>
            </w:r>
          </w:p>
          <w:p>
            <w:pPr>
              <w:spacing w:line="340" w:lineRule="exact"/>
              <w:jc w:val="left"/>
              <w:rPr>
                <w:rFonts w:hint="eastAsia" w:ascii="楷体" w:hAnsi="楷体" w:eastAsia="楷体" w:cs="楷体"/>
                <w:kern w:val="0"/>
                <w:sz w:val="24"/>
                <w:szCs w:val="24"/>
              </w:rPr>
            </w:pPr>
            <w:r>
              <w:rPr>
                <w:rFonts w:hint="eastAsia" w:ascii="楷体" w:hAnsi="楷体" w:eastAsia="楷体" w:cs="楷体"/>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最近两期学生总人数</w:t>
            </w:r>
          </w:p>
        </w:tc>
        <w:tc>
          <w:tcPr>
            <w:tcW w:w="5896" w:type="dxa"/>
            <w:gridSpan w:val="3"/>
            <w:vAlign w:val="center"/>
          </w:tcPr>
          <w:p>
            <w:pPr>
              <w:spacing w:line="340" w:lineRule="exac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使用的在线课程</w:t>
            </w: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 xml:space="preserve">○国家级线上一流课程及名称 </w:t>
            </w:r>
          </w:p>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○国家级虚拟仿真实验教学一流课程及名称</w:t>
            </w:r>
          </w:p>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rPr>
                <w:rFonts w:hint="eastAsia" w:ascii="楷体" w:hAnsi="楷体" w:eastAsia="楷体" w:cs="楷体"/>
                <w:kern w:val="0"/>
                <w:sz w:val="24"/>
                <w:szCs w:val="24"/>
              </w:rPr>
            </w:pPr>
          </w:p>
        </w:tc>
        <w:tc>
          <w:tcPr>
            <w:tcW w:w="5896" w:type="dxa"/>
            <w:gridSpan w:val="3"/>
            <w:vAlign w:val="center"/>
          </w:tcPr>
          <w:p>
            <w:pPr>
              <w:spacing w:line="340" w:lineRule="exact"/>
              <w:rPr>
                <w:rFonts w:hint="eastAsia" w:ascii="楷体" w:hAnsi="楷体" w:eastAsia="楷体" w:cs="楷体"/>
                <w:kern w:val="0"/>
                <w:sz w:val="24"/>
                <w:szCs w:val="24"/>
              </w:rPr>
            </w:pPr>
            <w:r>
              <w:rPr>
                <w:rFonts w:hint="eastAsia" w:ascii="楷体" w:hAnsi="楷体" w:eastAsia="楷体" w:cs="楷体"/>
                <w:kern w:val="0"/>
                <w:sz w:val="24"/>
                <w:szCs w:val="24"/>
              </w:rPr>
              <w:t>使用方式：  ○MOOC  ○SPOC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楷体" w:hAnsi="楷体" w:eastAsia="楷体" w:cs="楷体"/>
                <w:sz w:val="24"/>
                <w:szCs w:val="24"/>
              </w:rPr>
            </w:pPr>
            <w:r>
              <w:rPr>
                <w:rFonts w:hint="eastAsia" w:ascii="楷体" w:hAnsi="楷体" w:eastAsia="楷体" w:cs="楷体"/>
                <w:sz w:val="24"/>
                <w:szCs w:val="24"/>
              </w:rPr>
              <w:t>课程链接及查看教学</w:t>
            </w:r>
          </w:p>
          <w:p>
            <w:pPr>
              <w:spacing w:line="340" w:lineRule="exact"/>
              <w:jc w:val="center"/>
              <w:rPr>
                <w:rFonts w:hint="eastAsia" w:ascii="楷体" w:hAnsi="楷体" w:eastAsia="楷体" w:cs="楷体"/>
                <w:kern w:val="0"/>
                <w:sz w:val="24"/>
                <w:szCs w:val="24"/>
              </w:rPr>
            </w:pPr>
            <w:r>
              <w:rPr>
                <w:rFonts w:hint="eastAsia" w:ascii="楷体" w:hAnsi="楷体" w:eastAsia="楷体" w:cs="楷体"/>
                <w:sz w:val="24"/>
                <w:szCs w:val="24"/>
              </w:rPr>
              <w:t>活动的密码等</w:t>
            </w:r>
          </w:p>
        </w:tc>
        <w:tc>
          <w:tcPr>
            <w:tcW w:w="5896" w:type="dxa"/>
            <w:gridSpan w:val="3"/>
            <w:vAlign w:val="center"/>
          </w:tcPr>
          <w:p>
            <w:pPr>
              <w:spacing w:line="340" w:lineRule="exact"/>
              <w:rPr>
                <w:rFonts w:hint="eastAsia" w:ascii="楷体" w:hAnsi="楷体" w:eastAsia="楷体" w:cs="楷体"/>
                <w:kern w:val="0"/>
                <w:sz w:val="24"/>
                <w:szCs w:val="24"/>
              </w:rPr>
            </w:pPr>
          </w:p>
        </w:tc>
      </w:tr>
    </w:tbl>
    <w:p>
      <w:pPr>
        <w:spacing w:line="360" w:lineRule="exact"/>
        <w:rPr>
          <w:rFonts w:ascii="仿宋_GB2312" w:hAnsi="仿宋_GB2312" w:eastAsia="仿宋_GB2312" w:cs="仿宋_GB2312"/>
          <w:sz w:val="22"/>
        </w:rPr>
      </w:pPr>
      <w:r>
        <w:rPr>
          <w:rFonts w:hint="eastAsia" w:ascii="楷体" w:hAnsi="楷体" w:eastAsia="楷体" w:cs="楷体"/>
          <w:sz w:val="22"/>
        </w:rPr>
        <w:t>注：教务系统截图须至少包含课程编码、选课编码、开课时间、授课教师姓名等信息。</w:t>
      </w:r>
    </w:p>
    <w:p>
      <w:pPr>
        <w:rPr>
          <w:rFonts w:ascii="黑体" w:hAnsi="黑体" w:eastAsia="黑体"/>
          <w:sz w:val="24"/>
          <w:szCs w:val="24"/>
        </w:rPr>
      </w:pPr>
    </w:p>
    <w:p>
      <w:pPr>
        <w:rPr>
          <w:rFonts w:ascii="黑体" w:hAnsi="黑体" w:eastAsia="黑体"/>
          <w:sz w:val="24"/>
          <w:szCs w:val="24"/>
        </w:rPr>
      </w:pPr>
      <w:bookmarkStart w:id="0" w:name="_GoBack"/>
      <w:bookmarkEnd w:id="0"/>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序号</w:t>
            </w:r>
          </w:p>
        </w:tc>
        <w:tc>
          <w:tcPr>
            <w:tcW w:w="734"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姓名</w:t>
            </w:r>
          </w:p>
        </w:tc>
        <w:tc>
          <w:tcPr>
            <w:tcW w:w="1231" w:type="dxa"/>
            <w:vAlign w:val="center"/>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出生年月</w:t>
            </w:r>
          </w:p>
        </w:tc>
        <w:tc>
          <w:tcPr>
            <w:tcW w:w="713"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单位</w:t>
            </w:r>
          </w:p>
        </w:tc>
        <w:tc>
          <w:tcPr>
            <w:tcW w:w="734"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职务</w:t>
            </w:r>
          </w:p>
        </w:tc>
        <w:tc>
          <w:tcPr>
            <w:tcW w:w="733"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职称</w:t>
            </w:r>
          </w:p>
        </w:tc>
        <w:tc>
          <w:tcPr>
            <w:tcW w:w="1209"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手机号码</w:t>
            </w:r>
          </w:p>
        </w:tc>
        <w:tc>
          <w:tcPr>
            <w:tcW w:w="1212"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电子邮箱</w:t>
            </w:r>
          </w:p>
        </w:tc>
        <w:tc>
          <w:tcPr>
            <w:tcW w:w="1209" w:type="dxa"/>
            <w:vAlign w:val="center"/>
          </w:tcPr>
          <w:p>
            <w:pPr>
              <w:spacing w:line="340" w:lineRule="atLeast"/>
              <w:jc w:val="center"/>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tcBorders>
            <w:vAlign w:val="center"/>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w:t>
            </w:r>
            <w:r>
              <w:rPr>
                <w:rFonts w:hint="eastAsia" w:ascii="楷体" w:hAnsi="楷体" w:eastAsia="楷体" w:cs="楷体"/>
                <w:kern w:val="0"/>
                <w:sz w:val="24"/>
                <w:szCs w:val="24"/>
              </w:rPr>
              <w:t>教学经历：近5年来在承担该门课程教学任务、开展教学研究、获得教学奖励方面的情况</w:t>
            </w:r>
            <w:r>
              <w:rPr>
                <w:rFonts w:hint="eastAsia" w:ascii="华文楷体" w:hAnsi="华文楷体" w:eastAsia="华文楷体" w:cs="华文楷体"/>
                <w:kern w:val="0"/>
                <w:sz w:val="24"/>
                <w:szCs w:val="24"/>
              </w:rPr>
              <w:t>）</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w:t>
            </w:r>
            <w:r>
              <w:rPr>
                <w:rFonts w:hint="eastAsia" w:ascii="楷体" w:hAnsi="楷体" w:eastAsia="楷体" w:cs="楷体"/>
                <w:kern w:val="0"/>
                <w:sz w:val="24"/>
                <w:szCs w:val="24"/>
              </w:rPr>
              <w:t>结合本校办学定位、学生情况、专业人才培养要求，具体描述学习本课程后应该达到的知识、能力水平</w:t>
            </w:r>
            <w:r>
              <w:rPr>
                <w:rFonts w:hint="eastAsia" w:ascii="华文楷体" w:hAnsi="华文楷体" w:eastAsia="华文楷体" w:cs="华文楷体"/>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w:t>
            </w:r>
            <w:r>
              <w:rPr>
                <w:rFonts w:hint="eastAsia" w:ascii="楷体" w:hAnsi="楷体" w:eastAsia="楷体" w:cs="楷体"/>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r>
              <w:rPr>
                <w:rFonts w:hint="eastAsia" w:ascii="华文楷体" w:hAnsi="华文楷体" w:eastAsia="华文楷体" w:cs="华文楷体"/>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w:t>
            </w:r>
            <w:r>
              <w:rPr>
                <w:rFonts w:hint="eastAsia" w:ascii="楷体" w:hAnsi="楷体" w:eastAsia="楷体" w:cs="楷体"/>
                <w:kern w:val="0"/>
                <w:sz w:val="24"/>
                <w:szCs w:val="24"/>
              </w:rPr>
              <w:t>概述本课程的特色及教学改革创新点</w:t>
            </w:r>
            <w:r>
              <w:rPr>
                <w:rFonts w:hint="eastAsia" w:ascii="华文楷体" w:hAnsi="华文楷体" w:eastAsia="华文楷体" w:cs="华文楷体"/>
                <w:kern w:val="0"/>
                <w:sz w:val="24"/>
                <w:szCs w:val="24"/>
              </w:rPr>
              <w:t>）</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hint="eastAsia" w:ascii="华文楷体" w:hAnsi="华文楷体" w:eastAsia="华文楷体" w:cs="华文楷体"/>
                <w:kern w:val="0"/>
                <w:sz w:val="24"/>
                <w:szCs w:val="24"/>
              </w:rPr>
            </w:pPr>
            <w:r>
              <w:rPr>
                <w:rFonts w:hint="eastAsia" w:ascii="华文楷体" w:hAnsi="华文楷体" w:eastAsia="华文楷体" w:cs="华文楷体"/>
                <w:kern w:val="0"/>
                <w:sz w:val="24"/>
                <w:szCs w:val="24"/>
              </w:rPr>
              <w:t>（</w:t>
            </w:r>
            <w:r>
              <w:rPr>
                <w:rFonts w:hint="eastAsia" w:ascii="楷体" w:hAnsi="楷体" w:eastAsia="楷体" w:cs="楷体"/>
                <w:kern w:val="0"/>
                <w:sz w:val="24"/>
                <w:szCs w:val="24"/>
              </w:rPr>
              <w:t>今后五年课程的持续建设计划、需要进一步解决的问题，改革方向和改进措施等</w:t>
            </w:r>
            <w:r>
              <w:rPr>
                <w:rFonts w:hint="eastAsia" w:ascii="华文楷体" w:hAnsi="华文楷体" w:eastAsia="华文楷体" w:cs="华文楷体"/>
                <w:kern w:val="0"/>
                <w:sz w:val="24"/>
                <w:szCs w:val="24"/>
              </w:rPr>
              <w:t>）</w:t>
            </w: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8"/>
              <w:numPr>
                <w:ilvl w:val="255"/>
                <w:numId w:val="0"/>
              </w:numPr>
              <w:adjustRightInd w:val="0"/>
              <w:snapToGrid w:val="0"/>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1</w:t>
            </w:r>
            <w:r>
              <w:rPr>
                <w:rFonts w:hint="eastAsia" w:ascii="楷体" w:hAnsi="楷体" w:eastAsia="楷体" w:cs="楷体"/>
                <w:b/>
                <w:bCs/>
                <w:kern w:val="0"/>
                <w:sz w:val="24"/>
                <w:szCs w:val="24"/>
              </w:rPr>
              <w:t>.教学设计样例说明</w:t>
            </w:r>
          </w:p>
          <w:p>
            <w:pPr>
              <w:pStyle w:val="8"/>
              <w:adjustRightInd w:val="0"/>
              <w:snapToGrid w:val="0"/>
              <w:spacing w:line="340" w:lineRule="atLeast"/>
              <w:ind w:firstLine="480"/>
              <w:rPr>
                <w:rFonts w:hint="eastAsia" w:ascii="楷体" w:hAnsi="楷体" w:eastAsia="楷体" w:cs="楷体"/>
                <w:kern w:val="0"/>
                <w:sz w:val="24"/>
                <w:szCs w:val="24"/>
              </w:rPr>
            </w:pPr>
            <w:r>
              <w:rPr>
                <w:rFonts w:hint="eastAsia" w:ascii="楷体" w:hAnsi="楷体" w:eastAsia="楷体" w:cs="楷体"/>
                <w:kern w:val="0"/>
                <w:sz w:val="24"/>
                <w:szCs w:val="24"/>
              </w:rPr>
              <w:t>（提供一节代表性课程的完整教学设计和教学实施流程说明，尽可能细致地反映出教师的思考和教学设计，在文档中应提供不少于5张教学活动的图片。要求教学设计样例应具有较强的可读性，表述清晰流畅。）</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2</w:t>
            </w:r>
            <w:r>
              <w:rPr>
                <w:rFonts w:hint="eastAsia" w:ascii="楷体" w:hAnsi="楷体" w:eastAsia="楷体" w:cs="楷体"/>
                <w:b/>
                <w:bCs/>
                <w:kern w:val="0"/>
                <w:sz w:val="24"/>
                <w:szCs w:val="24"/>
              </w:rPr>
              <w:t>.最近一学期的教学日历</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3</w:t>
            </w:r>
            <w:r>
              <w:rPr>
                <w:rFonts w:hint="eastAsia" w:ascii="楷体" w:hAnsi="楷体" w:eastAsia="楷体" w:cs="楷体"/>
                <w:b/>
                <w:bCs/>
                <w:kern w:val="0"/>
                <w:sz w:val="24"/>
                <w:szCs w:val="24"/>
              </w:rPr>
              <w:t>.最近一学期的测验、考试（考核）及答案（成果等）</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4</w:t>
            </w:r>
            <w:r>
              <w:rPr>
                <w:rFonts w:hint="eastAsia" w:ascii="楷体" w:hAnsi="楷体" w:eastAsia="楷体" w:cs="楷体"/>
                <w:b/>
                <w:bCs/>
                <w:kern w:val="0"/>
                <w:sz w:val="24"/>
                <w:szCs w:val="24"/>
              </w:rPr>
              <w:t>.最近两学期的学生成绩分布统计</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5</w:t>
            </w:r>
            <w:r>
              <w:rPr>
                <w:rFonts w:hint="eastAsia" w:ascii="楷体" w:hAnsi="楷体" w:eastAsia="楷体" w:cs="楷体"/>
                <w:b/>
                <w:bCs/>
                <w:kern w:val="0"/>
                <w:sz w:val="24"/>
                <w:szCs w:val="24"/>
              </w:rPr>
              <w:t>.最近两学期的学生在线学习数据</w:t>
            </w:r>
          </w:p>
          <w:p>
            <w:pPr>
              <w:numPr>
                <w:ilvl w:val="255"/>
                <w:numId w:val="0"/>
              </w:numPr>
              <w:adjustRightInd w:val="0"/>
              <w:snapToGrid w:val="0"/>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6</w:t>
            </w:r>
            <w:r>
              <w:rPr>
                <w:rFonts w:hint="eastAsia" w:ascii="楷体" w:hAnsi="楷体" w:eastAsia="楷体" w:cs="楷体"/>
                <w:b/>
                <w:bCs/>
                <w:kern w:val="0"/>
                <w:sz w:val="24"/>
                <w:szCs w:val="24"/>
              </w:rPr>
              <w:t>.最近一学期的课程教案</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7</w:t>
            </w:r>
            <w:r>
              <w:rPr>
                <w:rFonts w:hint="eastAsia" w:ascii="楷体" w:hAnsi="楷体" w:eastAsia="楷体" w:cs="楷体"/>
                <w:b/>
                <w:bCs/>
                <w:kern w:val="0"/>
                <w:sz w:val="24"/>
                <w:szCs w:val="24"/>
              </w:rPr>
              <w:t>.最近一学期学生评教结果统计</w:t>
            </w:r>
          </w:p>
          <w:p>
            <w:pPr>
              <w:pStyle w:val="8"/>
              <w:numPr>
                <w:ilvl w:val="255"/>
                <w:numId w:val="0"/>
              </w:numPr>
              <w:spacing w:line="340" w:lineRule="atLeast"/>
              <w:ind w:left="420" w:leftChars="200"/>
              <w:rPr>
                <w:rFonts w:hint="eastAsia" w:ascii="楷体" w:hAnsi="楷体" w:eastAsia="楷体" w:cs="楷体"/>
                <w:b/>
                <w:bCs/>
                <w:kern w:val="0"/>
                <w:sz w:val="24"/>
                <w:szCs w:val="24"/>
              </w:rPr>
            </w:pPr>
            <w:r>
              <w:rPr>
                <w:rFonts w:hint="eastAsia" w:ascii="楷体" w:hAnsi="楷体" w:eastAsia="楷体" w:cs="楷体"/>
                <w:b/>
                <w:bCs/>
                <w:kern w:val="0"/>
                <w:sz w:val="24"/>
                <w:szCs w:val="24"/>
                <w:lang w:val="en-US" w:eastAsia="zh-CN"/>
              </w:rPr>
              <w:t>8</w:t>
            </w:r>
            <w:r>
              <w:rPr>
                <w:rFonts w:hint="eastAsia" w:ascii="楷体" w:hAnsi="楷体" w:eastAsia="楷体" w:cs="楷体"/>
                <w:b/>
                <w:bCs/>
                <w:kern w:val="0"/>
                <w:sz w:val="24"/>
                <w:szCs w:val="24"/>
              </w:rPr>
              <w:t>.最近一次学校对课堂教学评价</w:t>
            </w:r>
          </w:p>
          <w:p>
            <w:pPr>
              <w:pStyle w:val="8"/>
              <w:spacing w:line="340" w:lineRule="atLeast"/>
              <w:ind w:left="482" w:firstLine="0" w:firstLineChars="0"/>
              <w:rPr>
                <w:rFonts w:hint="eastAsia" w:ascii="楷体" w:hAnsi="楷体" w:eastAsia="楷体" w:cs="楷体"/>
                <w:b/>
                <w:bCs/>
                <w:sz w:val="24"/>
                <w:szCs w:val="24"/>
              </w:rPr>
            </w:pPr>
            <w:r>
              <w:rPr>
                <w:rFonts w:hint="eastAsia" w:ascii="楷体" w:hAnsi="楷体" w:eastAsia="楷体" w:cs="楷体"/>
                <w:b/>
                <w:bCs/>
                <w:sz w:val="24"/>
                <w:szCs w:val="24"/>
                <w:lang w:val="en-US" w:eastAsia="zh-CN"/>
              </w:rPr>
              <w:t>9</w:t>
            </w:r>
            <w:r>
              <w:rPr>
                <w:rFonts w:hint="eastAsia" w:ascii="楷体" w:hAnsi="楷体" w:eastAsia="楷体" w:cs="楷体"/>
                <w:b/>
                <w:bCs/>
                <w:sz w:val="24"/>
                <w:szCs w:val="24"/>
              </w:rPr>
              <w:t>.课程团队成员和课程内容政治审查意见</w:t>
            </w:r>
          </w:p>
          <w:p>
            <w:pPr>
              <w:pStyle w:val="8"/>
              <w:spacing w:line="340" w:lineRule="atLeast"/>
              <w:ind w:firstLine="480"/>
              <w:rPr>
                <w:rFonts w:hint="eastAsia" w:ascii="楷体" w:hAnsi="楷体" w:eastAsia="楷体" w:cs="楷体"/>
                <w:sz w:val="24"/>
                <w:szCs w:val="24"/>
              </w:rPr>
            </w:pPr>
            <w:r>
              <w:rPr>
                <w:rFonts w:hint="eastAsia" w:ascii="楷体" w:hAnsi="楷体" w:eastAsia="楷体" w:cs="楷体"/>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8"/>
              <w:numPr>
                <w:ilvl w:val="255"/>
                <w:numId w:val="0"/>
              </w:numPr>
              <w:adjustRightInd w:val="0"/>
              <w:snapToGrid w:val="0"/>
              <w:ind w:firstLine="482" w:firstLineChars="200"/>
              <w:rPr>
                <w:rFonts w:hint="eastAsia" w:ascii="楷体" w:hAnsi="楷体" w:eastAsia="楷体" w:cs="楷体"/>
                <w:b/>
                <w:sz w:val="24"/>
                <w:szCs w:val="24"/>
              </w:rPr>
            </w:pPr>
            <w:r>
              <w:rPr>
                <w:rFonts w:hint="eastAsia" w:ascii="楷体" w:hAnsi="楷体" w:eastAsia="楷体" w:cs="楷体"/>
                <w:b/>
                <w:sz w:val="24"/>
                <w:szCs w:val="24"/>
              </w:rPr>
              <w:t>1</w:t>
            </w:r>
            <w:r>
              <w:rPr>
                <w:rFonts w:hint="eastAsia" w:ascii="楷体" w:hAnsi="楷体" w:eastAsia="楷体" w:cs="楷体"/>
                <w:b/>
                <w:sz w:val="24"/>
                <w:szCs w:val="24"/>
                <w:lang w:val="en-US" w:eastAsia="zh-CN"/>
              </w:rPr>
              <w:t>0</w:t>
            </w:r>
            <w:r>
              <w:rPr>
                <w:rFonts w:hint="eastAsia" w:ascii="楷体" w:hAnsi="楷体" w:eastAsia="楷体" w:cs="楷体"/>
                <w:b/>
                <w:sz w:val="24"/>
                <w:szCs w:val="24"/>
              </w:rPr>
              <w:t>.课程内容学术性评价意见</w:t>
            </w:r>
          </w:p>
          <w:p>
            <w:pPr>
              <w:spacing w:line="340" w:lineRule="atLeast"/>
              <w:ind w:firstLine="480" w:firstLineChars="200"/>
              <w:rPr>
                <w:rFonts w:hint="eastAsia" w:ascii="楷体" w:hAnsi="楷体" w:eastAsia="楷体" w:cs="楷体"/>
                <w:sz w:val="24"/>
                <w:szCs w:val="24"/>
              </w:rPr>
            </w:pPr>
            <w:r>
              <w:rPr>
                <w:rFonts w:hint="eastAsia" w:ascii="楷体" w:hAnsi="楷体" w:eastAsia="楷体" w:cs="楷体"/>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82" w:firstLineChars="200"/>
              <w:rPr>
                <w:rFonts w:hint="eastAsia" w:ascii="楷体" w:hAnsi="楷体" w:eastAsia="楷体" w:cs="楷体"/>
                <w:b/>
                <w:bCs/>
                <w:kern w:val="0"/>
                <w:sz w:val="24"/>
                <w:szCs w:val="24"/>
              </w:rPr>
            </w:pPr>
            <w:r>
              <w:rPr>
                <w:rFonts w:hint="eastAsia" w:ascii="楷体" w:hAnsi="楷体" w:eastAsia="楷体" w:cs="楷体"/>
                <w:b/>
                <w:bCs/>
                <w:kern w:val="0"/>
                <w:sz w:val="24"/>
                <w:szCs w:val="24"/>
              </w:rPr>
              <w:t>1</w:t>
            </w:r>
            <w:r>
              <w:rPr>
                <w:rFonts w:hint="eastAsia" w:ascii="楷体" w:hAnsi="楷体" w:eastAsia="楷体" w:cs="楷体"/>
                <w:b/>
                <w:bCs/>
                <w:kern w:val="0"/>
                <w:sz w:val="24"/>
                <w:szCs w:val="24"/>
                <w:lang w:val="en-US" w:eastAsia="zh-CN"/>
              </w:rPr>
              <w:t>1</w:t>
            </w:r>
            <w:r>
              <w:rPr>
                <w:rFonts w:hint="eastAsia" w:ascii="楷体" w:hAnsi="楷体" w:eastAsia="楷体" w:cs="楷体"/>
                <w:b/>
                <w:bCs/>
                <w:kern w:val="0"/>
                <w:sz w:val="24"/>
                <w:szCs w:val="24"/>
              </w:rPr>
              <w:t>.学校支持混合式教学、认定混合式教学工作量等有关政策文件（选择性提供）</w:t>
            </w:r>
          </w:p>
          <w:p>
            <w:pPr>
              <w:pStyle w:val="8"/>
              <w:spacing w:line="340" w:lineRule="atLeast"/>
              <w:ind w:firstLine="480"/>
              <w:rPr>
                <w:rFonts w:hint="eastAsia" w:ascii="楷体" w:hAnsi="楷体" w:eastAsia="楷体" w:cs="楷体"/>
                <w:kern w:val="0"/>
                <w:sz w:val="24"/>
                <w:szCs w:val="24"/>
              </w:rPr>
            </w:pPr>
            <w:r>
              <w:rPr>
                <w:rFonts w:hint="eastAsia" w:ascii="楷体" w:hAnsi="楷体" w:eastAsia="楷体" w:cs="楷体"/>
                <w:kern w:val="0"/>
                <w:sz w:val="24"/>
                <w:szCs w:val="24"/>
              </w:rPr>
              <w:t>（申报学校盖章。）</w:t>
            </w:r>
          </w:p>
          <w:p>
            <w:pPr>
              <w:spacing w:line="340" w:lineRule="atLeast"/>
              <w:ind w:left="482"/>
              <w:rPr>
                <w:rFonts w:hint="eastAsia" w:ascii="楷体" w:hAnsi="楷体" w:eastAsia="楷体" w:cs="楷体"/>
                <w:kern w:val="0"/>
                <w:sz w:val="24"/>
                <w:szCs w:val="24"/>
              </w:rPr>
            </w:pPr>
            <w:r>
              <w:rPr>
                <w:rFonts w:hint="eastAsia" w:ascii="楷体" w:hAnsi="楷体" w:eastAsia="楷体" w:cs="楷体"/>
                <w:b/>
                <w:bCs/>
                <w:kern w:val="0"/>
                <w:sz w:val="24"/>
                <w:szCs w:val="24"/>
              </w:rPr>
              <w:t>1</w:t>
            </w:r>
            <w:r>
              <w:rPr>
                <w:rFonts w:hint="eastAsia" w:ascii="楷体" w:hAnsi="楷体" w:eastAsia="楷体" w:cs="楷体"/>
                <w:b/>
                <w:bCs/>
                <w:kern w:val="0"/>
                <w:sz w:val="24"/>
                <w:szCs w:val="24"/>
                <w:lang w:val="en-US" w:eastAsia="zh-CN"/>
              </w:rPr>
              <w:t>2</w:t>
            </w:r>
            <w:r>
              <w:rPr>
                <w:rFonts w:hint="eastAsia" w:ascii="楷体" w:hAnsi="楷体" w:eastAsia="楷体" w:cs="楷体"/>
                <w:b/>
                <w:bCs/>
                <w:kern w:val="0"/>
                <w:sz w:val="24"/>
                <w:szCs w:val="24"/>
              </w:rPr>
              <w:t>.其他材料，不超过2份（选择性提供）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楷体" w:hAnsi="楷体" w:eastAsia="楷体" w:cs="楷体"/>
                <w:b/>
                <w:bCs/>
                <w:kern w:val="0"/>
                <w:sz w:val="24"/>
                <w:szCs w:val="24"/>
              </w:rPr>
              <w:t>以上材料均可能在网上公开，请严格审查，确保不违反有关法律及保密规定。</w:t>
            </w:r>
          </w:p>
        </w:tc>
      </w:tr>
    </w:tbl>
    <w:p>
      <w:pPr>
        <w:jc w:val="left"/>
        <w:rPr>
          <w:rFonts w:eastAsia="楷体"/>
          <w:sz w:val="28"/>
          <w:szCs w:val="28"/>
        </w:rPr>
      </w:pPr>
      <w:r>
        <w:rPr>
          <w:rFonts w:hint="eastAsia" w:eastAsia="黑体"/>
          <w:sz w:val="28"/>
          <w:szCs w:val="28"/>
          <w:lang w:val="en-US" w:eastAsia="zh-CN"/>
        </w:rPr>
        <w:t>八、</w:t>
      </w:r>
      <w:r>
        <w:rPr>
          <w:rFonts w:eastAsia="黑体"/>
          <w:sz w:val="28"/>
          <w:szCs w:val="28"/>
        </w:rPr>
        <w:t>审核意见</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26" w:type="dxa"/>
            <w:vAlign w:val="center"/>
          </w:tcPr>
          <w:p>
            <w:pPr>
              <w:jc w:val="left"/>
              <w:rPr>
                <w:rFonts w:eastAsia="楷体"/>
                <w:b/>
                <w:kern w:val="0"/>
                <w:sz w:val="28"/>
                <w:szCs w:val="28"/>
              </w:rPr>
            </w:pPr>
            <w:r>
              <w:rPr>
                <w:rFonts w:hint="eastAsia" w:eastAsia="楷体"/>
                <w:b/>
                <w:kern w:val="0"/>
                <w:sz w:val="28"/>
                <w:szCs w:val="28"/>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26" w:type="dxa"/>
            <w:vAlign w:val="center"/>
          </w:tcPr>
          <w:p>
            <w:pPr>
              <w:snapToGrid w:val="0"/>
              <w:spacing w:line="360" w:lineRule="auto"/>
              <w:rPr>
                <w:rFonts w:eastAsia="仿宋_GB2312"/>
                <w:kern w:val="0"/>
                <w:sz w:val="24"/>
              </w:rPr>
            </w:pPr>
          </w:p>
          <w:p>
            <w:pPr>
              <w:snapToGrid w:val="0"/>
              <w:spacing w:line="360" w:lineRule="auto"/>
              <w:ind w:firstLine="360" w:firstLineChars="150"/>
              <w:rPr>
                <w:rFonts w:eastAsia="仿宋_GB2312"/>
                <w:kern w:val="0"/>
                <w:sz w:val="24"/>
              </w:rPr>
            </w:pPr>
            <w:r>
              <w:rPr>
                <w:rFonts w:eastAsia="仿宋_GB2312"/>
                <w:kern w:val="0"/>
                <w:sz w:val="24"/>
              </w:rPr>
              <w:t>经审核，表格所填内容属实，本人对所填内容负责。</w:t>
            </w:r>
          </w:p>
          <w:p>
            <w:pPr>
              <w:snapToGrid w:val="0"/>
              <w:spacing w:line="360" w:lineRule="auto"/>
              <w:jc w:val="center"/>
              <w:rPr>
                <w:rFonts w:eastAsia="仿宋_GB2312"/>
                <w:kern w:val="0"/>
                <w:sz w:val="24"/>
                <w:szCs w:val="20"/>
              </w:rPr>
            </w:pPr>
            <w:r>
              <w:rPr>
                <w:rFonts w:eastAsia="仿宋_GB2312"/>
                <w:kern w:val="0"/>
                <w:sz w:val="24"/>
                <w:szCs w:val="20"/>
              </w:rPr>
              <w:t xml:space="preserve">                        </w:t>
            </w:r>
          </w:p>
          <w:p>
            <w:pPr>
              <w:snapToGrid w:val="0"/>
              <w:spacing w:line="360" w:lineRule="auto"/>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26" w:type="dxa"/>
            <w:vAlign w:val="center"/>
          </w:tcPr>
          <w:p>
            <w:pPr>
              <w:snapToGrid w:val="0"/>
              <w:rPr>
                <w:rFonts w:eastAsia="仿宋_GB2312"/>
                <w:kern w:val="0"/>
                <w:sz w:val="32"/>
                <w:szCs w:val="32"/>
              </w:rPr>
            </w:pPr>
            <w:r>
              <w:rPr>
                <w:rFonts w:hint="eastAsia" w:eastAsia="楷体"/>
                <w:b/>
                <w:kern w:val="0"/>
                <w:sz w:val="28"/>
                <w:szCs w:val="28"/>
              </w:rPr>
              <w:t>学校教学（指导）委员会意见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8926" w:type="dxa"/>
            <w:vAlign w:val="center"/>
          </w:tcPr>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jc w:val="left"/>
              <w:rPr>
                <w:rFonts w:ascii="楷体" w:hAnsi="楷体" w:eastAsia="楷体"/>
                <w:kern w:val="0"/>
                <w:sz w:val="24"/>
              </w:rPr>
            </w:pPr>
          </w:p>
          <w:p>
            <w:pPr>
              <w:spacing w:line="360" w:lineRule="auto"/>
              <w:jc w:val="left"/>
              <w:rPr>
                <w:kern w:val="0"/>
                <w:sz w:val="24"/>
              </w:rPr>
            </w:pPr>
            <w:r>
              <w:rPr>
                <w:rFonts w:hint="eastAsia"/>
                <w:kern w:val="0"/>
                <w:sz w:val="24"/>
              </w:rPr>
              <w:t xml:space="preserve">                                             </w:t>
            </w:r>
            <w:r>
              <w:rPr>
                <w:kern w:val="0"/>
                <w:sz w:val="24"/>
              </w:rPr>
              <w:t xml:space="preserve">  </w:t>
            </w:r>
            <w:r>
              <w:rPr>
                <w:rFonts w:hint="eastAsia"/>
                <w:kern w:val="0"/>
                <w:sz w:val="24"/>
              </w:rPr>
              <w:t>主任</w:t>
            </w:r>
            <w:r>
              <w:rPr>
                <w:kern w:val="0"/>
                <w:sz w:val="24"/>
              </w:rPr>
              <w:t>签</w:t>
            </w:r>
            <w:r>
              <w:rPr>
                <w:rFonts w:hint="eastAsia"/>
                <w:kern w:val="0"/>
                <w:sz w:val="24"/>
              </w:rPr>
              <w:t>名</w:t>
            </w:r>
            <w:r>
              <w:rPr>
                <w:kern w:val="0"/>
                <w:sz w:val="24"/>
              </w:rPr>
              <w:t>：</w:t>
            </w:r>
          </w:p>
          <w:p>
            <w:pPr>
              <w:snapToGrid w:val="0"/>
              <w:spacing w:line="360" w:lineRule="auto"/>
              <w:ind w:firstLine="3720" w:firstLineChars="1550"/>
              <w:jc w:val="left"/>
              <w:rPr>
                <w:rFonts w:eastAsia="仿宋_GB2312"/>
                <w:kern w:val="0"/>
                <w:sz w:val="24"/>
              </w:rPr>
            </w:pPr>
            <w:r>
              <w:rPr>
                <w:rFonts w:eastAsia="仿宋_GB2312"/>
                <w:kern w:val="0"/>
                <w:sz w:val="24"/>
              </w:rPr>
              <w:t xml:space="preserve">                </w:t>
            </w:r>
            <w:r>
              <w:rPr>
                <w:rFonts w:hint="eastAsia" w:ascii="Cambria" w:hAnsi="Cambria" w:eastAsia="仿宋_GB2312"/>
                <w:kern w:val="0"/>
                <w:sz w:val="24"/>
              </w:rPr>
              <w:t xml:space="preserve"> </w:t>
            </w:r>
            <w:r>
              <w:rPr>
                <w:rFonts w:eastAsia="仿宋_GB2312"/>
                <w:kern w:val="0"/>
                <w:sz w:val="24"/>
              </w:rPr>
              <w:t>（公章）</w:t>
            </w:r>
          </w:p>
          <w:p>
            <w:pPr>
              <w:snapToGrid w:val="0"/>
              <w:spacing w:line="360" w:lineRule="auto"/>
              <w:jc w:val="center"/>
              <w:rPr>
                <w:rFonts w:eastAsia="仿宋_GB2312"/>
                <w:kern w:val="0"/>
                <w:sz w:val="32"/>
                <w:szCs w:val="32"/>
              </w:rPr>
            </w:pPr>
            <w:r>
              <w:rPr>
                <w:rFonts w:hint="eastAsia" w:eastAsia="仿宋_GB2312"/>
                <w:kern w:val="0"/>
                <w:sz w:val="24"/>
              </w:rPr>
              <w:t xml:space="preserve"> </w:t>
            </w:r>
            <w:r>
              <w:rPr>
                <w:rFonts w:eastAsia="仿宋_GB2312"/>
                <w:kern w:val="0"/>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26" w:type="dxa"/>
            <w:vAlign w:val="center"/>
          </w:tcPr>
          <w:p>
            <w:pPr>
              <w:snapToGrid w:val="0"/>
              <w:jc w:val="left"/>
              <w:rPr>
                <w:rFonts w:eastAsia="仿宋_GB2312"/>
                <w:b/>
                <w:kern w:val="0"/>
                <w:sz w:val="28"/>
                <w:szCs w:val="28"/>
              </w:rPr>
            </w:pPr>
            <w:r>
              <w:rPr>
                <w:rFonts w:hint="eastAsia" w:eastAsia="楷体"/>
                <w:b/>
                <w:kern w:val="0"/>
                <w:sz w:val="28"/>
                <w:szCs w:val="28"/>
              </w:rPr>
              <w:t>推荐单位</w:t>
            </w:r>
            <w:r>
              <w:rPr>
                <w:rFonts w:eastAsia="楷体"/>
                <w:b/>
                <w:kern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926" w:type="dxa"/>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spacing w:line="360" w:lineRule="auto"/>
              <w:ind w:firstLine="2280" w:firstLineChars="950"/>
              <w:jc w:val="left"/>
              <w:rPr>
                <w:rFonts w:eastAsia="仿宋_GB2312"/>
                <w:kern w:val="0"/>
                <w:sz w:val="24"/>
                <w:szCs w:val="20"/>
              </w:rPr>
            </w:pPr>
            <w:r>
              <w:rPr>
                <w:rFonts w:eastAsia="仿宋_GB2312"/>
                <w:kern w:val="0"/>
                <w:sz w:val="24"/>
                <w:szCs w:val="20"/>
              </w:rPr>
              <w:t>负责人签</w:t>
            </w:r>
            <w:r>
              <w:rPr>
                <w:rFonts w:hint="eastAsia" w:eastAsia="仿宋_GB2312"/>
                <w:kern w:val="0"/>
                <w:sz w:val="24"/>
                <w:szCs w:val="20"/>
              </w:rPr>
              <w:t>章</w:t>
            </w:r>
            <w:r>
              <w:rPr>
                <w:rFonts w:eastAsia="仿宋_GB2312"/>
                <w:kern w:val="0"/>
                <w:sz w:val="24"/>
                <w:szCs w:val="20"/>
              </w:rPr>
              <w:t>：                 单位（公章）</w:t>
            </w:r>
          </w:p>
          <w:p>
            <w:pPr>
              <w:jc w:val="left"/>
              <w:rPr>
                <w:rFonts w:eastAsia="仿宋_GB2312"/>
                <w:kern w:val="0"/>
                <w:sz w:val="24"/>
                <w:szCs w:val="20"/>
              </w:rPr>
            </w:pPr>
            <w:r>
              <w:rPr>
                <w:rFonts w:eastAsia="仿宋_GB2312"/>
                <w:kern w:val="0"/>
                <w:sz w:val="24"/>
                <w:szCs w:val="20"/>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snapToGrid w:val="0"/>
              <w:jc w:val="left"/>
              <w:rPr>
                <w:rFonts w:eastAsia="仿宋_GB2312"/>
                <w:kern w:val="0"/>
                <w:sz w:val="24"/>
                <w:szCs w:val="20"/>
              </w:rPr>
            </w:pPr>
            <w:r>
              <w:rPr>
                <w:rFonts w:hint="eastAsia" w:eastAsia="楷体"/>
                <w:b/>
                <w:kern w:val="0"/>
                <w:sz w:val="28"/>
                <w:szCs w:val="28"/>
              </w:rPr>
              <w:t>教育厅评审意见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ascii="楷体" w:hAnsi="楷体" w:eastAsia="楷体"/>
                <w:kern w:val="0"/>
                <w:sz w:val="24"/>
                <w:szCs w:val="20"/>
              </w:rPr>
            </w:pPr>
          </w:p>
          <w:p>
            <w:pPr>
              <w:jc w:val="center"/>
              <w:rPr>
                <w:rFonts w:eastAsia="仿宋_GB2312"/>
                <w:kern w:val="0"/>
                <w:sz w:val="24"/>
                <w:szCs w:val="20"/>
              </w:rPr>
            </w:pPr>
            <w:r>
              <w:rPr>
                <w:rFonts w:hint="eastAsia" w:eastAsia="仿宋_GB2312"/>
                <w:kern w:val="0"/>
                <w:sz w:val="24"/>
                <w:szCs w:val="20"/>
              </w:rPr>
              <w:t xml:space="preserve"> </w:t>
            </w:r>
            <w:r>
              <w:rPr>
                <w:rFonts w:eastAsia="仿宋_GB2312"/>
                <w:kern w:val="0"/>
                <w:sz w:val="24"/>
                <w:szCs w:val="20"/>
              </w:rPr>
              <w:t xml:space="preserve">                                          </w:t>
            </w:r>
            <w:r>
              <w:rPr>
                <w:rFonts w:hint="eastAsia" w:ascii="Cambria" w:hAnsi="Cambria" w:eastAsia="仿宋_GB2312"/>
                <w:kern w:val="0"/>
                <w:sz w:val="24"/>
                <w:szCs w:val="20"/>
              </w:rPr>
              <w:t xml:space="preserve"> </w:t>
            </w:r>
            <w:r>
              <w:rPr>
                <w:rFonts w:eastAsia="仿宋_GB2312"/>
                <w:kern w:val="0"/>
                <w:sz w:val="24"/>
                <w:szCs w:val="20"/>
              </w:rPr>
              <w:t>（公章）</w:t>
            </w:r>
          </w:p>
          <w:p>
            <w:pPr>
              <w:jc w:val="center"/>
              <w:rPr>
                <w:rFonts w:eastAsia="仿宋_GB2312"/>
                <w:kern w:val="0"/>
                <w:sz w:val="24"/>
                <w:szCs w:val="20"/>
              </w:rPr>
            </w:pPr>
            <w:r>
              <w:rPr>
                <w:rFonts w:eastAsia="仿宋_GB2312"/>
                <w:kern w:val="0"/>
                <w:sz w:val="24"/>
                <w:szCs w:val="20"/>
              </w:rPr>
              <w:t xml:space="preserve">                                              日期：</w:t>
            </w:r>
          </w:p>
        </w:tc>
      </w:tr>
    </w:tbl>
    <w:p>
      <w:pPr>
        <w:pStyle w:val="8"/>
        <w:adjustRightInd w:val="0"/>
        <w:snapToGrid w:val="0"/>
        <w:spacing w:line="340" w:lineRule="atLeast"/>
        <w:ind w:firstLine="0" w:firstLineChars="0"/>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6BDC9-DB06-44BA-9BF8-2CB30E60F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BA6E8B-08DC-4490-9589-FA6181F46702}"/>
  </w:font>
  <w:font w:name="方正小标宋简体">
    <w:panose1 w:val="02000000000000000000"/>
    <w:charset w:val="86"/>
    <w:family w:val="script"/>
    <w:pitch w:val="default"/>
    <w:sig w:usb0="00000001" w:usb1="08000000" w:usb2="00000000" w:usb3="00000000" w:csb0="00040000" w:csb1="00000000"/>
    <w:embedRegular r:id="rId3" w:fontKey="{4492A72E-C3D9-4EC7-98AD-75470039ED69}"/>
  </w:font>
  <w:font w:name="方正小标宋_GBK">
    <w:panose1 w:val="02000000000000000000"/>
    <w:charset w:val="86"/>
    <w:family w:val="script"/>
    <w:pitch w:val="default"/>
    <w:sig w:usb0="A00002BF" w:usb1="38CF7CFA" w:usb2="00082016" w:usb3="00000000" w:csb0="00040001" w:csb1="00000000"/>
    <w:embedRegular r:id="rId4" w:fontKey="{D55E6F67-F473-42BA-9E43-C1059845B6F7}"/>
  </w:font>
  <w:font w:name="微软雅黑">
    <w:panose1 w:val="020B0503020204020204"/>
    <w:charset w:val="86"/>
    <w:family w:val="swiss"/>
    <w:pitch w:val="default"/>
    <w:sig w:usb0="80000287" w:usb1="2ACF3C50" w:usb2="00000016" w:usb3="00000000" w:csb0="0004001F" w:csb1="00000000"/>
    <w:embedRegular r:id="rId5" w:fontKey="{6F23CA26-226F-49D4-B44F-7268E0E3D8A6}"/>
  </w:font>
  <w:font w:name="仿宋">
    <w:panose1 w:val="02010609060101010101"/>
    <w:charset w:val="86"/>
    <w:family w:val="modern"/>
    <w:pitch w:val="default"/>
    <w:sig w:usb0="800002BF" w:usb1="38CF7CFA" w:usb2="00000016" w:usb3="00000000" w:csb0="00040001" w:csb1="00000000"/>
    <w:embedRegular r:id="rId6" w:fontKey="{AA0B27B8-8F44-4E8B-B78A-CDF162D9F1F0}"/>
  </w:font>
  <w:font w:name="华文楷体">
    <w:panose1 w:val="02010600040101010101"/>
    <w:charset w:val="86"/>
    <w:family w:val="auto"/>
    <w:pitch w:val="default"/>
    <w:sig w:usb0="00000287" w:usb1="080F0000" w:usb2="00000000" w:usb3="00000000" w:csb0="0004009F" w:csb1="DFD70000"/>
    <w:embedRegular r:id="rId7" w:fontKey="{7F2E3EA7-9DAB-47E7-B4C7-7603466F272F}"/>
  </w:font>
  <w:font w:name="Wingdings 2">
    <w:panose1 w:val="05020102010507070707"/>
    <w:charset w:val="02"/>
    <w:family w:val="roman"/>
    <w:pitch w:val="default"/>
    <w:sig w:usb0="00000000" w:usb1="00000000" w:usb2="00000000" w:usb3="00000000" w:csb0="80000000" w:csb1="00000000"/>
    <w:embedRegular r:id="rId8" w:fontKey="{24F74BB6-24DE-47B0-92EC-7280D2F88EB4}"/>
  </w:font>
  <w:font w:name="仿宋_GB2312">
    <w:panose1 w:val="02010609030101010101"/>
    <w:charset w:val="86"/>
    <w:family w:val="modern"/>
    <w:pitch w:val="default"/>
    <w:sig w:usb0="00000001" w:usb1="080E0000" w:usb2="00000000" w:usb3="00000000" w:csb0="00040000" w:csb1="00000000"/>
    <w:embedRegular r:id="rId9" w:fontKey="{E17B2F0B-AD23-4971-BAA1-E83AD4D127C0}"/>
  </w:font>
  <w:font w:name="楷体">
    <w:panose1 w:val="02010609060101010101"/>
    <w:charset w:val="86"/>
    <w:family w:val="modern"/>
    <w:pitch w:val="default"/>
    <w:sig w:usb0="800002BF" w:usb1="38CF7CFA" w:usb2="00000016" w:usb3="00000000" w:csb0="00040001" w:csb1="00000000"/>
    <w:embedRegular r:id="rId10" w:fontKey="{BBE06145-2D32-4699-9ED6-08B48B68B7CB}"/>
  </w:font>
  <w:font w:name="Cambria">
    <w:panose1 w:val="02040503050406030204"/>
    <w:charset w:val="00"/>
    <w:family w:val="roman"/>
    <w:pitch w:val="default"/>
    <w:sig w:usb0="E00006FF" w:usb1="420024FF" w:usb2="02000000" w:usb3="00000000" w:csb0="2000019F" w:csb1="00000000"/>
    <w:embedRegular r:id="rId11" w:fontKey="{7EBA9E00-F8D9-4A64-A996-74F447C153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mNDFlN2RiZmM0ZDc5OTllZmNiYTQyYjA2ZjY4ZDIifQ=="/>
  </w:docVars>
  <w:rsids>
    <w:rsidRoot w:val="00314882"/>
    <w:rsid w:val="00112D6D"/>
    <w:rsid w:val="0015272F"/>
    <w:rsid w:val="00191D62"/>
    <w:rsid w:val="002E0C19"/>
    <w:rsid w:val="002E0FD3"/>
    <w:rsid w:val="002F517B"/>
    <w:rsid w:val="00302885"/>
    <w:rsid w:val="0030690E"/>
    <w:rsid w:val="00314882"/>
    <w:rsid w:val="00340220"/>
    <w:rsid w:val="003D1356"/>
    <w:rsid w:val="004541B5"/>
    <w:rsid w:val="005865AE"/>
    <w:rsid w:val="005D6133"/>
    <w:rsid w:val="005E67AC"/>
    <w:rsid w:val="005F3749"/>
    <w:rsid w:val="00687AE0"/>
    <w:rsid w:val="0069008C"/>
    <w:rsid w:val="006D1494"/>
    <w:rsid w:val="006D32A8"/>
    <w:rsid w:val="006E5D94"/>
    <w:rsid w:val="0070176E"/>
    <w:rsid w:val="007407C2"/>
    <w:rsid w:val="0085575B"/>
    <w:rsid w:val="008C670A"/>
    <w:rsid w:val="008F12C8"/>
    <w:rsid w:val="0092217B"/>
    <w:rsid w:val="0094240B"/>
    <w:rsid w:val="00981DEF"/>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E40DBD"/>
    <w:rsid w:val="00E53EDD"/>
    <w:rsid w:val="00EB1D26"/>
    <w:rsid w:val="00F224FA"/>
    <w:rsid w:val="00F32677"/>
    <w:rsid w:val="00F403F1"/>
    <w:rsid w:val="00F56F2D"/>
    <w:rsid w:val="04D85906"/>
    <w:rsid w:val="0A931C57"/>
    <w:rsid w:val="0CBC596C"/>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1CD19F6"/>
    <w:rsid w:val="669F78D6"/>
    <w:rsid w:val="71DC79B8"/>
    <w:rsid w:val="73D930AF"/>
    <w:rsid w:val="740658A8"/>
    <w:rsid w:val="79B5584B"/>
    <w:rsid w:val="7B873602"/>
    <w:rsid w:val="9F37D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391</Words>
  <Characters>2235</Characters>
  <Lines>18</Lines>
  <Paragraphs>5</Paragraphs>
  <TotalTime>2</TotalTime>
  <ScaleCrop>false</ScaleCrop>
  <LinksUpToDate>false</LinksUpToDate>
  <CharactersWithSpaces>2621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2021-04-10T01:45:00Z</dcterms:created>
  <dc:creator>hep</dc:creator>
  <cp:lastModifiedBy>tiktok</cp:lastModifiedBy>
  <dcterms:modified xsi:type="dcterms:W3CDTF">2023-10-20T02:17:09Z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1AF778E5AAD44FE1A0175F09D197F4D6</vt:lpwstr>
  </property>
</Properties>
</file>