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EA" w:rsidRPr="001E51EA" w:rsidRDefault="00D33DCD" w:rsidP="001E51EA">
      <w:pPr>
        <w:widowControl/>
        <w:spacing w:beforeLines="50" w:before="156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（</w:t>
      </w:r>
      <w:r w:rsidRPr="009B2FC3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说明</w:t>
      </w:r>
      <w:r w:rsidRPr="009B2FC3"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  <w:t>：</w:t>
      </w:r>
      <w:r w:rsidRPr="009B2FC3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模版</w:t>
      </w:r>
      <w:r w:rsidRPr="009B2FC3"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  <w:t>中红色字体部分</w:t>
      </w:r>
      <w:r w:rsidRPr="009B2FC3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内容供</w:t>
      </w:r>
      <w:r w:rsidRPr="009B2FC3"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  <w:t>大纲编写时参考，在大纲正式定稿时需删除。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）</w:t>
      </w:r>
      <w:r w:rsidR="001E51EA" w:rsidRPr="001E51EA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《××课程设计》教学大纲</w:t>
      </w:r>
      <w:r w:rsidRPr="006B319F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(</w:t>
      </w:r>
      <w:r w:rsidRPr="0037114C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黑体三号，</w:t>
      </w:r>
      <w:r w:rsidRPr="0037114C">
        <w:rPr>
          <w:rFonts w:ascii="黑体" w:eastAsia="黑体" w:hAnsi="宋体" w:cs="宋体" w:hint="eastAsia"/>
          <w:bCs/>
          <w:color w:val="FF0000"/>
          <w:kern w:val="0"/>
          <w:sz w:val="24"/>
          <w:szCs w:val="32"/>
        </w:rPr>
        <w:t>1.5倍行间距</w:t>
      </w:r>
      <w:r w:rsidRPr="0037114C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，居中）</w:t>
      </w:r>
    </w:p>
    <w:p w:rsidR="00D33DCD" w:rsidRPr="0037114C" w:rsidRDefault="00D33DCD" w:rsidP="00D33DCD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color w:val="FF0000"/>
          <w:kern w:val="0"/>
          <w:szCs w:val="21"/>
        </w:rPr>
      </w:pPr>
      <w:r w:rsidRPr="0037114C">
        <w:rPr>
          <w:rFonts w:ascii="黑体" w:eastAsia="黑体" w:hAnsi="黑体" w:cs="宋体" w:hint="eastAsia"/>
          <w:color w:val="FF0000"/>
          <w:kern w:val="0"/>
          <w:szCs w:val="21"/>
        </w:rPr>
        <w:t>（黑体五号，行间距20磅，段前段后0行</w:t>
      </w:r>
      <w:r>
        <w:rPr>
          <w:rFonts w:ascii="黑体" w:eastAsia="黑体" w:hAnsi="黑体" w:cs="宋体" w:hint="eastAsia"/>
          <w:color w:val="FF0000"/>
          <w:kern w:val="0"/>
          <w:szCs w:val="21"/>
        </w:rPr>
        <w:t>，</w:t>
      </w:r>
      <w:r w:rsidRPr="0037114C">
        <w:rPr>
          <w:rFonts w:ascii="黑体" w:eastAsia="黑体" w:hAnsi="黑体" w:cs="宋体" w:hint="eastAsia"/>
          <w:color w:val="FF0000"/>
          <w:kern w:val="0"/>
          <w:szCs w:val="21"/>
        </w:rPr>
        <w:t>居左）</w:t>
      </w:r>
    </w:p>
    <w:p w:rsidR="00D33DCD" w:rsidRDefault="00D33DCD" w:rsidP="00D33DCD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英文名称：</w:t>
      </w:r>
    </w:p>
    <w:p w:rsidR="00D33DCD" w:rsidRDefault="00D33DCD" w:rsidP="00D33DCD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课程代码：（按照专业</w:t>
      </w:r>
      <w:r>
        <w:rPr>
          <w:rFonts w:ascii="黑体" w:eastAsia="黑体" w:hAnsi="黑体" w:cs="宋体"/>
          <w:kern w:val="0"/>
          <w:szCs w:val="21"/>
        </w:rPr>
        <w:t>人才培养方案的编码</w:t>
      </w:r>
      <w:r>
        <w:rPr>
          <w:rFonts w:ascii="黑体" w:eastAsia="黑体" w:hAnsi="黑体" w:cs="宋体" w:hint="eastAsia"/>
          <w:kern w:val="0"/>
          <w:szCs w:val="21"/>
        </w:rPr>
        <w:t>填写）</w:t>
      </w:r>
    </w:p>
    <w:p w:rsidR="00D33DCD" w:rsidRDefault="00D33DCD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课程类别：（公共</w:t>
      </w:r>
      <w:r>
        <w:rPr>
          <w:rFonts w:ascii="黑体" w:eastAsia="黑体" w:hAnsi="黑体" w:cs="宋体"/>
          <w:bCs/>
          <w:kern w:val="0"/>
          <w:szCs w:val="21"/>
        </w:rPr>
        <w:t>基础课、公共选修课、专业基础课、专业限选课、专业任选课，</w:t>
      </w:r>
      <w:r>
        <w:rPr>
          <w:rFonts w:ascii="黑体" w:eastAsia="黑体" w:hAnsi="黑体" w:cs="宋体" w:hint="eastAsia"/>
          <w:bCs/>
          <w:kern w:val="0"/>
          <w:szCs w:val="21"/>
        </w:rPr>
        <w:t>据实</w:t>
      </w:r>
      <w:r>
        <w:rPr>
          <w:rFonts w:ascii="黑体" w:eastAsia="黑体" w:hAnsi="黑体" w:cs="宋体"/>
          <w:bCs/>
          <w:kern w:val="0"/>
          <w:szCs w:val="21"/>
        </w:rPr>
        <w:t>填写</w:t>
      </w:r>
      <w:r>
        <w:rPr>
          <w:rFonts w:ascii="黑体" w:eastAsia="黑体" w:hAnsi="黑体" w:cs="宋体" w:hint="eastAsia"/>
          <w:bCs/>
          <w:kern w:val="0"/>
          <w:szCs w:val="21"/>
        </w:rPr>
        <w:t>）</w:t>
      </w:r>
    </w:p>
    <w:p w:rsidR="00D33DCD" w:rsidRDefault="00D33DCD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课程</w:t>
      </w:r>
      <w:r>
        <w:rPr>
          <w:rFonts w:ascii="黑体" w:eastAsia="黑体" w:hAnsi="黑体" w:cs="宋体"/>
          <w:bCs/>
          <w:kern w:val="0"/>
          <w:szCs w:val="21"/>
        </w:rPr>
        <w:t>性质：（</w:t>
      </w:r>
      <w:r>
        <w:rPr>
          <w:rFonts w:ascii="黑体" w:eastAsia="黑体" w:hAnsi="黑体" w:cs="宋体" w:hint="eastAsia"/>
          <w:bCs/>
          <w:kern w:val="0"/>
          <w:szCs w:val="21"/>
        </w:rPr>
        <w:t>必修</w:t>
      </w:r>
      <w:r>
        <w:rPr>
          <w:rFonts w:ascii="黑体" w:eastAsia="黑体" w:hAnsi="黑体" w:cs="宋体"/>
          <w:bCs/>
          <w:kern w:val="0"/>
          <w:szCs w:val="21"/>
        </w:rPr>
        <w:t>、选修）</w:t>
      </w:r>
    </w:p>
    <w:p w:rsidR="00D33DCD" w:rsidRDefault="00D33DCD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开课学期：第</w:t>
      </w:r>
      <w:r>
        <w:rPr>
          <w:rFonts w:ascii="黑体" w:eastAsia="黑体" w:hAnsi="黑体" w:cs="宋体"/>
          <w:bCs/>
          <w:kern w:val="0"/>
          <w:szCs w:val="21"/>
        </w:rPr>
        <w:t>XX</w:t>
      </w:r>
      <w:r>
        <w:rPr>
          <w:rFonts w:ascii="黑体" w:eastAsia="黑体" w:hAnsi="黑体" w:cs="宋体" w:hint="eastAsia"/>
          <w:bCs/>
          <w:kern w:val="0"/>
          <w:szCs w:val="21"/>
        </w:rPr>
        <w:t>学期</w:t>
      </w:r>
    </w:p>
    <w:p w:rsidR="00D33DCD" w:rsidRDefault="00F85792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周    数</w:t>
      </w:r>
      <w:r w:rsidR="00D33DCD">
        <w:rPr>
          <w:rFonts w:ascii="黑体" w:eastAsia="黑体" w:hAnsi="黑体" w:cs="宋体" w:hint="eastAsia"/>
          <w:bCs/>
          <w:kern w:val="0"/>
          <w:szCs w:val="21"/>
        </w:rPr>
        <w:t>：</w:t>
      </w:r>
      <w:bookmarkStart w:id="0" w:name="_GoBack"/>
      <w:bookmarkEnd w:id="0"/>
      <w:r>
        <w:rPr>
          <w:rFonts w:ascii="黑体" w:eastAsia="黑体" w:hAnsi="黑体" w:cs="宋体"/>
          <w:kern w:val="0"/>
          <w:szCs w:val="21"/>
        </w:rPr>
        <w:t xml:space="preserve"> </w:t>
      </w:r>
    </w:p>
    <w:p w:rsidR="00D33DCD" w:rsidRDefault="00D33DCD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总 学 分 ：</w:t>
      </w:r>
    </w:p>
    <w:p w:rsidR="00D33DCD" w:rsidRDefault="00D33DCD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考核方式：</w:t>
      </w:r>
    </w:p>
    <w:p w:rsidR="00D33DCD" w:rsidRDefault="00D33DCD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先修课程：</w:t>
      </w:r>
    </w:p>
    <w:p w:rsidR="00D33DCD" w:rsidRDefault="00D33DCD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适用专业：</w:t>
      </w:r>
    </w:p>
    <w:p w:rsidR="00D33DCD" w:rsidRDefault="00D33DCD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开课单位：（学院</w:t>
      </w:r>
      <w:r>
        <w:rPr>
          <w:rFonts w:ascii="黑体" w:eastAsia="黑体" w:hAnsi="黑体" w:cs="宋体"/>
          <w:kern w:val="0"/>
          <w:szCs w:val="21"/>
        </w:rPr>
        <w:t>填写</w:t>
      </w:r>
      <w:r>
        <w:rPr>
          <w:rFonts w:ascii="黑体" w:eastAsia="黑体" w:hAnsi="黑体" w:cs="宋体" w:hint="eastAsia"/>
          <w:kern w:val="0"/>
          <w:szCs w:val="21"/>
        </w:rPr>
        <w:t>全称）</w:t>
      </w:r>
    </w:p>
    <w:p w:rsidR="00D33DCD" w:rsidRDefault="00D33DCD" w:rsidP="00D33DC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</w:p>
    <w:p w:rsidR="00D33DCD" w:rsidRPr="0037114C" w:rsidRDefault="00D33DCD" w:rsidP="00D33DCD">
      <w:pPr>
        <w:pStyle w:val="p0"/>
        <w:spacing w:beforeLines="50" w:before="156" w:afterLines="50" w:after="156"/>
        <w:rPr>
          <w:rFonts w:ascii="黑体" w:eastAsia="黑体" w:hAnsi="黑体"/>
          <w:bCs/>
          <w:color w:val="FF0000"/>
        </w:rPr>
      </w:pPr>
      <w:r w:rsidRPr="0037114C">
        <w:rPr>
          <w:rFonts w:ascii="黑体" w:eastAsia="黑体" w:hAnsi="黑体" w:hint="eastAsia"/>
          <w:bCs/>
          <w:color w:val="FF0000"/>
        </w:rPr>
        <w:t>（以下一级</w:t>
      </w:r>
      <w:r w:rsidRPr="0037114C">
        <w:rPr>
          <w:rFonts w:ascii="黑体" w:eastAsia="黑体" w:hAnsi="黑体"/>
          <w:bCs/>
          <w:color w:val="FF0000"/>
        </w:rPr>
        <w:t>标题</w:t>
      </w:r>
      <w:r w:rsidRPr="0037114C">
        <w:rPr>
          <w:rFonts w:ascii="黑体" w:eastAsia="黑体" w:hAnsi="黑体" w:hint="eastAsia"/>
          <w:bCs/>
          <w:color w:val="FF0000"/>
        </w:rPr>
        <w:t>：黑体</w:t>
      </w:r>
      <w:r w:rsidRPr="0037114C">
        <w:rPr>
          <w:rFonts w:ascii="黑体" w:eastAsia="黑体" w:hAnsi="黑体"/>
          <w:bCs/>
          <w:color w:val="FF0000"/>
        </w:rPr>
        <w:t>小四，单</w:t>
      </w:r>
      <w:proofErr w:type="gramStart"/>
      <w:r w:rsidRPr="0037114C">
        <w:rPr>
          <w:rFonts w:ascii="黑体" w:eastAsia="黑体" w:hAnsi="黑体"/>
          <w:bCs/>
          <w:color w:val="FF0000"/>
        </w:rPr>
        <w:t>倍</w:t>
      </w:r>
      <w:proofErr w:type="gramEnd"/>
      <w:r w:rsidRPr="0037114C">
        <w:rPr>
          <w:rFonts w:ascii="黑体" w:eastAsia="黑体" w:hAnsi="黑体"/>
          <w:bCs/>
          <w:color w:val="FF0000"/>
        </w:rPr>
        <w:t>行距，段前段后各</w:t>
      </w:r>
      <w:r w:rsidRPr="0037114C">
        <w:rPr>
          <w:rFonts w:ascii="黑体" w:eastAsia="黑体" w:hAnsi="黑体" w:hint="eastAsia"/>
          <w:bCs/>
          <w:color w:val="FF0000"/>
        </w:rPr>
        <w:t>空0.5行；二级标题</w:t>
      </w:r>
      <w:r w:rsidRPr="0037114C">
        <w:rPr>
          <w:rFonts w:ascii="黑体" w:eastAsia="黑体" w:hAnsi="黑体"/>
          <w:bCs/>
          <w:color w:val="FF0000"/>
        </w:rPr>
        <w:t>：</w:t>
      </w:r>
      <w:r w:rsidRPr="0037114C">
        <w:rPr>
          <w:rFonts w:ascii="黑体" w:eastAsia="黑体" w:hAnsi="黑体" w:hint="eastAsia"/>
          <w:bCs/>
          <w:color w:val="FF0000"/>
        </w:rPr>
        <w:t>黑体五号，单</w:t>
      </w:r>
      <w:proofErr w:type="gramStart"/>
      <w:r w:rsidRPr="0037114C">
        <w:rPr>
          <w:rFonts w:ascii="黑体" w:eastAsia="黑体" w:hAnsi="黑体" w:hint="eastAsia"/>
          <w:bCs/>
          <w:color w:val="FF0000"/>
        </w:rPr>
        <w:t>倍</w:t>
      </w:r>
      <w:proofErr w:type="gramEnd"/>
      <w:r w:rsidRPr="0037114C">
        <w:rPr>
          <w:rFonts w:ascii="黑体" w:eastAsia="黑体" w:hAnsi="黑体" w:hint="eastAsia"/>
          <w:bCs/>
          <w:color w:val="FF0000"/>
        </w:rPr>
        <w:t>行距，段前段后各空0.5行；正文</w:t>
      </w:r>
      <w:r w:rsidRPr="0037114C">
        <w:rPr>
          <w:rFonts w:ascii="黑体" w:eastAsia="黑体" w:hAnsi="黑体"/>
          <w:bCs/>
          <w:color w:val="FF0000"/>
        </w:rPr>
        <w:t>：</w:t>
      </w:r>
      <w:r w:rsidRPr="0037114C">
        <w:rPr>
          <w:rFonts w:ascii="黑体" w:eastAsia="黑体" w:hAnsi="黑体" w:hint="eastAsia"/>
          <w:bCs/>
          <w:color w:val="FF0000"/>
        </w:rPr>
        <w:t>宋体五号，行距18磅</w:t>
      </w:r>
      <w:r>
        <w:rPr>
          <w:rFonts w:ascii="黑体" w:eastAsia="黑体" w:hAnsi="黑体" w:hint="eastAsia"/>
          <w:bCs/>
          <w:color w:val="FF0000"/>
        </w:rPr>
        <w:t>，</w:t>
      </w:r>
      <w:r>
        <w:rPr>
          <w:rFonts w:ascii="黑体" w:eastAsia="黑体" w:hAnsi="黑体"/>
          <w:bCs/>
          <w:color w:val="FF0000"/>
        </w:rPr>
        <w:t>段前段后</w:t>
      </w:r>
      <w:r>
        <w:rPr>
          <w:rFonts w:ascii="黑体" w:eastAsia="黑体" w:hAnsi="黑体" w:hint="eastAsia"/>
          <w:bCs/>
          <w:color w:val="FF0000"/>
        </w:rPr>
        <w:t>0行</w:t>
      </w:r>
      <w:r w:rsidRPr="0037114C">
        <w:rPr>
          <w:rFonts w:ascii="黑体" w:eastAsia="黑体" w:hAnsi="黑体" w:hint="eastAsia"/>
          <w:bCs/>
          <w:color w:val="FF0000"/>
        </w:rPr>
        <w:t>）</w:t>
      </w:r>
    </w:p>
    <w:p w:rsidR="00D33DCD" w:rsidRPr="00D33DCD" w:rsidRDefault="00D33DCD" w:rsidP="00D33DCD">
      <w:pPr>
        <w:widowControl/>
        <w:spacing w:beforeLines="50" w:before="156" w:afterLines="50" w:after="156"/>
        <w:rPr>
          <w:rFonts w:ascii="黑体" w:eastAsia="黑体" w:hAnsi="黑体" w:cs="Times New Roman"/>
          <w:kern w:val="0"/>
          <w:sz w:val="24"/>
          <w:szCs w:val="21"/>
        </w:rPr>
      </w:pPr>
      <w:r w:rsidRPr="00D33DCD">
        <w:rPr>
          <w:rFonts w:ascii="黑体" w:eastAsia="黑体" w:hAnsi="黑体" w:cs="Times New Roman" w:hint="eastAsia"/>
          <w:bCs/>
          <w:kern w:val="0"/>
          <w:sz w:val="24"/>
          <w:szCs w:val="21"/>
        </w:rPr>
        <w:t>一、课程简介</w:t>
      </w:r>
    </w:p>
    <w:p w:rsidR="00D33DCD" w:rsidRPr="00D33DCD" w:rsidRDefault="00D33DCD" w:rsidP="00D33DCD">
      <w:pPr>
        <w:widowControl/>
        <w:spacing w:line="360" w:lineRule="exact"/>
        <w:ind w:firstLineChars="200" w:firstLine="420"/>
        <w:rPr>
          <w:rFonts w:ascii="宋体" w:eastAsia="宋体" w:hAnsi="宋体" w:cs="Times New Roman"/>
          <w:color w:val="FF0000"/>
          <w:kern w:val="0"/>
          <w:szCs w:val="21"/>
        </w:rPr>
      </w:pPr>
      <w:r w:rsidRPr="00D33DCD">
        <w:rPr>
          <w:rFonts w:ascii="宋体" w:eastAsia="宋体" w:hAnsi="宋体" w:cs="Times New Roman" w:hint="eastAsia"/>
          <w:color w:val="FF0000"/>
          <w:kern w:val="0"/>
          <w:szCs w:val="21"/>
        </w:rPr>
        <w:t>（依据专业人才培养方案，叙述该门课程在专业人才培养中的地位、作用、课程类型以及与先导、后继课程的关系等内容，明确课程内容结构、理论与实践比例、课时安排说明、学时分配、考核与评价方式等。300-500字。在课程</w:t>
      </w:r>
      <w:r w:rsidRPr="00D33DCD">
        <w:rPr>
          <w:rFonts w:ascii="宋体" w:eastAsia="宋体" w:hAnsi="宋体" w:cs="Times New Roman"/>
          <w:color w:val="FF0000"/>
          <w:kern w:val="0"/>
          <w:szCs w:val="21"/>
        </w:rPr>
        <w:t>类型介绍时，应明确该门课程是否为专业核心课程</w:t>
      </w:r>
      <w:r w:rsidRPr="00D33DCD">
        <w:rPr>
          <w:rFonts w:ascii="宋体" w:eastAsia="宋体" w:hAnsi="宋体" w:cs="Times New Roman" w:hint="eastAsia"/>
          <w:color w:val="FF0000"/>
          <w:kern w:val="0"/>
          <w:szCs w:val="21"/>
        </w:rPr>
        <w:t>、</w:t>
      </w:r>
      <w:r w:rsidRPr="00D33DCD">
        <w:rPr>
          <w:rFonts w:ascii="宋体" w:eastAsia="宋体" w:hAnsi="宋体" w:cs="Times New Roman"/>
          <w:color w:val="FF0000"/>
          <w:kern w:val="0"/>
          <w:szCs w:val="21"/>
        </w:rPr>
        <w:t>校企联合开发课程或专业特色课程，</w:t>
      </w:r>
      <w:r w:rsidRPr="00D33DCD">
        <w:rPr>
          <w:rFonts w:ascii="宋体" w:eastAsia="宋体" w:hAnsi="宋体" w:cs="Times New Roman" w:hint="eastAsia"/>
          <w:color w:val="FF0000"/>
          <w:kern w:val="0"/>
          <w:szCs w:val="21"/>
        </w:rPr>
        <w:t>且阐明课程特色和</w:t>
      </w:r>
      <w:proofErr w:type="gramStart"/>
      <w:r w:rsidRPr="00D33DCD">
        <w:rPr>
          <w:rFonts w:ascii="宋体" w:eastAsia="宋体" w:hAnsi="宋体" w:cs="Times New Roman" w:hint="eastAsia"/>
          <w:color w:val="FF0000"/>
          <w:kern w:val="0"/>
          <w:szCs w:val="21"/>
        </w:rPr>
        <w:t>校企</w:t>
      </w:r>
      <w:proofErr w:type="gramEnd"/>
      <w:r w:rsidRPr="00D33DCD">
        <w:rPr>
          <w:rFonts w:ascii="宋体" w:eastAsia="宋体" w:hAnsi="宋体" w:cs="Times New Roman" w:hint="eastAsia"/>
          <w:color w:val="FF0000"/>
          <w:kern w:val="0"/>
          <w:szCs w:val="21"/>
        </w:rPr>
        <w:t>合作的内容。）</w:t>
      </w:r>
    </w:p>
    <w:p w:rsidR="00D33DCD" w:rsidRPr="00D33DCD" w:rsidRDefault="00D33DCD" w:rsidP="00D33DCD">
      <w:pPr>
        <w:widowControl/>
        <w:spacing w:beforeLines="50" w:before="156" w:afterLines="50" w:after="156"/>
        <w:rPr>
          <w:rFonts w:ascii="黑体" w:eastAsia="黑体" w:hAnsi="黑体" w:cs="Times New Roman"/>
          <w:bCs/>
          <w:kern w:val="0"/>
          <w:sz w:val="24"/>
          <w:szCs w:val="24"/>
        </w:rPr>
      </w:pPr>
      <w:r w:rsidRPr="00D33DCD">
        <w:rPr>
          <w:rFonts w:ascii="黑体" w:eastAsia="黑体" w:hAnsi="黑体" w:cs="Times New Roman" w:hint="eastAsia"/>
          <w:bCs/>
          <w:kern w:val="0"/>
          <w:sz w:val="24"/>
          <w:szCs w:val="24"/>
        </w:rPr>
        <w:t>二、课程目标及其</w:t>
      </w:r>
      <w:r w:rsidRPr="00D33DCD">
        <w:rPr>
          <w:rFonts w:ascii="黑体" w:eastAsia="黑体" w:hAnsi="黑体" w:cs="Times New Roman"/>
          <w:bCs/>
          <w:kern w:val="0"/>
          <w:sz w:val="24"/>
          <w:szCs w:val="24"/>
        </w:rPr>
        <w:t>对毕业要求的支撑</w:t>
      </w:r>
    </w:p>
    <w:p w:rsidR="00D33DCD" w:rsidRPr="00D33DCD" w:rsidRDefault="00D33DCD" w:rsidP="00D33DCD">
      <w:pPr>
        <w:widowControl/>
        <w:spacing w:beforeLines="50" w:before="156" w:afterLines="50" w:after="156" w:line="360" w:lineRule="exact"/>
        <w:ind w:firstLineChars="200" w:firstLine="420"/>
        <w:rPr>
          <w:rFonts w:ascii="宋体" w:eastAsia="宋体" w:hAnsi="宋体" w:cs="Times New Roman"/>
          <w:bCs/>
          <w:color w:val="FF0000"/>
          <w:kern w:val="0"/>
          <w:szCs w:val="21"/>
        </w:rPr>
      </w:pPr>
      <w:r w:rsidRPr="00D33DCD">
        <w:rPr>
          <w:rFonts w:ascii="宋体" w:eastAsia="宋体" w:hAnsi="宋体" w:cs="Times New Roman" w:hint="eastAsia"/>
          <w:bCs/>
          <w:kern w:val="0"/>
          <w:szCs w:val="21"/>
        </w:rPr>
        <w:t>XXXXXXXXXXXXXXX X</w:t>
      </w:r>
      <w:r w:rsidRPr="00D33DCD">
        <w:rPr>
          <w:rFonts w:ascii="宋体" w:eastAsia="宋体" w:hAnsi="宋体" w:cs="Times New Roman" w:hint="eastAsia"/>
          <w:bCs/>
          <w:color w:val="FF0000"/>
          <w:kern w:val="0"/>
          <w:szCs w:val="21"/>
        </w:rPr>
        <w:t>（</w:t>
      </w:r>
      <w:r w:rsidR="00C838BA" w:rsidRPr="00C838BA">
        <w:rPr>
          <w:rFonts w:ascii="宋体" w:eastAsia="宋体" w:hAnsi="宋体" w:cs="Times New Roman" w:hint="eastAsia"/>
          <w:bCs/>
          <w:color w:val="FF0000"/>
          <w:kern w:val="0"/>
          <w:szCs w:val="21"/>
        </w:rPr>
        <w:t>课程总体目标，是根据人才培养目标和毕业要求对本课程学习预期结果的综合概括；课程目标应体现课程思政要求，坚持知识传授与价值引领相统一。</w:t>
      </w:r>
      <w:r w:rsidR="007E4F88" w:rsidRPr="007E4F88">
        <w:rPr>
          <w:rFonts w:ascii="宋体" w:eastAsia="宋体" w:hAnsi="宋体" w:cs="Times New Roman" w:hint="eastAsia"/>
          <w:bCs/>
          <w:color w:val="FF0000"/>
          <w:kern w:val="0"/>
          <w:szCs w:val="21"/>
        </w:rPr>
        <w:t>课程的具体目标可根据具体需要设置，建议3-5个为宜。</w:t>
      </w:r>
      <w:r w:rsidRPr="00D33DCD">
        <w:rPr>
          <w:rFonts w:ascii="宋体" w:eastAsia="宋体" w:hAnsi="宋体" w:cs="Times New Roman" w:hint="eastAsia"/>
          <w:bCs/>
          <w:color w:val="FF0000"/>
          <w:kern w:val="0"/>
          <w:szCs w:val="21"/>
        </w:rPr>
        <w:t>）</w:t>
      </w:r>
    </w:p>
    <w:tbl>
      <w:tblPr>
        <w:tblStyle w:val="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636"/>
        <w:gridCol w:w="3692"/>
      </w:tblGrid>
      <w:tr w:rsidR="00D33DCD" w:rsidRPr="00D33DCD" w:rsidTr="00D33DCD">
        <w:trPr>
          <w:jc w:val="center"/>
        </w:trPr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D33DCD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2B53C7" wp14:editId="7239D4A1">
                      <wp:simplePos x="0" y="0"/>
                      <wp:positionH relativeFrom="column">
                        <wp:posOffset>3853180</wp:posOffset>
                      </wp:positionH>
                      <wp:positionV relativeFrom="paragraph">
                        <wp:posOffset>6995160</wp:posOffset>
                      </wp:positionV>
                      <wp:extent cx="2306320" cy="678180"/>
                      <wp:effectExtent l="1789430" t="11430" r="9525" b="177165"/>
                      <wp:wrapNone/>
                      <wp:docPr id="1" name="圆角矩形标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320" cy="678180"/>
                              </a:xfrm>
                              <a:prstGeom prst="wedgeRoundRectCallout">
                                <a:avLst>
                                  <a:gd name="adj1" fmla="val -127366"/>
                                  <a:gd name="adj2" fmla="val 71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DCD" w:rsidRDefault="00D33DCD" w:rsidP="00D33DCD">
                                  <w:pPr>
                                    <w:spacing w:before="12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二级标题统一设为“黑体五号”，“单倍行距”，段前段后各空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B53C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1" o:spid="_x0000_s1026" type="#_x0000_t62" style="position:absolute;left:0;text-align:left;margin-left:303.4pt;margin-top:550.8pt;width:181.6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" adj="-16711,26333">
                      <v:textbox>
                        <w:txbxContent>
                          <w:p w:rsidR="00D33DCD" w:rsidRDefault="00D33DCD" w:rsidP="00D33DCD">
                            <w:pPr>
                              <w:spacing w:before="1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二级标题统一设为“黑体五号”，“单倍行距”，段前段后各空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DCD">
              <w:rPr>
                <w:rFonts w:ascii="黑体" w:eastAsia="黑体" w:hAnsi="黑体" w:cs="Times New Roman" w:hint="eastAsia"/>
                <w:szCs w:val="21"/>
              </w:rPr>
              <w:t>序号</w:t>
            </w:r>
          </w:p>
        </w:tc>
        <w:tc>
          <w:tcPr>
            <w:tcW w:w="2496" w:type="pct"/>
            <w:tcBorders>
              <w:bottom w:val="single" w:sz="4" w:space="0" w:color="auto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D33DCD">
              <w:rPr>
                <w:rFonts w:ascii="黑体" w:eastAsia="黑体" w:hAnsi="黑体" w:cs="Times New Roman" w:hint="eastAsia"/>
                <w:szCs w:val="21"/>
              </w:rPr>
              <w:t>课程目标</w:t>
            </w:r>
          </w:p>
        </w:tc>
        <w:tc>
          <w:tcPr>
            <w:tcW w:w="1988" w:type="pct"/>
            <w:tcBorders>
              <w:bottom w:val="single" w:sz="4" w:space="0" w:color="auto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D33DCD">
              <w:rPr>
                <w:rFonts w:ascii="黑体" w:eastAsia="黑体" w:hAnsi="黑体" w:cs="Times New Roman" w:hint="eastAsia"/>
                <w:szCs w:val="21"/>
              </w:rPr>
              <w:t>支撑</w:t>
            </w:r>
            <w:r w:rsidRPr="00D33DCD">
              <w:rPr>
                <w:rFonts w:ascii="黑体" w:eastAsia="黑体" w:hAnsi="黑体" w:cs="Times New Roman"/>
                <w:szCs w:val="21"/>
              </w:rPr>
              <w:t>的毕业要求</w:t>
            </w:r>
          </w:p>
        </w:tc>
      </w:tr>
      <w:tr w:rsidR="00D33DCD" w:rsidRPr="00D33DCD" w:rsidTr="00D33DCD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33DCD"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33DCD">
              <w:rPr>
                <w:rFonts w:asciiTheme="minorEastAsia" w:hAnsiTheme="minorEastAsia" w:cs="Times New Roman" w:hint="eastAsia"/>
                <w:sz w:val="21"/>
                <w:szCs w:val="21"/>
              </w:rPr>
              <w:t>目标1：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33DCD" w:rsidRPr="00D33DCD" w:rsidTr="00D33DCD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33DCD"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33DCD">
              <w:rPr>
                <w:rFonts w:asciiTheme="minorEastAsia" w:hAnsiTheme="minorEastAsia" w:cs="Times New Roman" w:hint="eastAsia"/>
                <w:sz w:val="21"/>
                <w:szCs w:val="21"/>
              </w:rPr>
              <w:t>目标2：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33DCD" w:rsidRPr="00D33DCD" w:rsidTr="00D33DCD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33DCD">
              <w:rPr>
                <w:rFonts w:ascii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33DCD">
              <w:rPr>
                <w:rFonts w:asciiTheme="minorEastAsia" w:hAnsiTheme="minorEastAsia" w:cs="Times New Roman" w:hint="eastAsia"/>
                <w:sz w:val="21"/>
                <w:szCs w:val="21"/>
              </w:rPr>
              <w:t>目标3：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33DCD" w:rsidRPr="00D33DCD" w:rsidTr="00D33DCD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33DCD">
              <w:rPr>
                <w:rFonts w:ascii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33DCD">
              <w:rPr>
                <w:rFonts w:asciiTheme="minorEastAsia" w:hAnsiTheme="minorEastAsia" w:cs="Times New Roman" w:hint="eastAsia"/>
                <w:sz w:val="21"/>
                <w:szCs w:val="21"/>
              </w:rPr>
              <w:t>目标4：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1E51EA" w:rsidRPr="001E51EA" w:rsidRDefault="001E51EA" w:rsidP="001E51EA">
      <w:pPr>
        <w:widowControl/>
        <w:spacing w:beforeLines="50" w:before="156" w:afterLines="50" w:after="156"/>
        <w:rPr>
          <w:rFonts w:ascii="黑体" w:eastAsia="黑体" w:hAnsi="黑体" w:cs="宋体"/>
          <w:bCs/>
          <w:kern w:val="0"/>
          <w:sz w:val="24"/>
          <w:szCs w:val="21"/>
        </w:rPr>
      </w:pPr>
      <w:r w:rsidRPr="001E51EA">
        <w:rPr>
          <w:rFonts w:ascii="黑体" w:eastAsia="黑体" w:hAnsi="黑体" w:cs="宋体" w:hint="eastAsia"/>
          <w:bCs/>
          <w:kern w:val="0"/>
          <w:sz w:val="24"/>
          <w:szCs w:val="21"/>
        </w:rPr>
        <w:t>三、课程</w:t>
      </w:r>
      <w:r w:rsidR="00D33DCD">
        <w:rPr>
          <w:rFonts w:ascii="黑体" w:eastAsia="黑体" w:hAnsi="黑体" w:cs="宋体" w:hint="eastAsia"/>
          <w:bCs/>
          <w:kern w:val="0"/>
          <w:sz w:val="24"/>
          <w:szCs w:val="21"/>
        </w:rPr>
        <w:t>设计</w:t>
      </w:r>
      <w:r w:rsidRPr="001E51EA">
        <w:rPr>
          <w:rFonts w:ascii="黑体" w:eastAsia="黑体" w:hAnsi="黑体" w:cs="宋体" w:hint="eastAsia"/>
          <w:bCs/>
          <w:kern w:val="0"/>
          <w:sz w:val="24"/>
          <w:szCs w:val="21"/>
        </w:rPr>
        <w:t>内容与要求</w:t>
      </w:r>
    </w:p>
    <w:p w:rsidR="001E51EA" w:rsidRDefault="001E51EA" w:rsidP="00D33DCD">
      <w:pPr>
        <w:widowControl/>
        <w:spacing w:beforeLines="50" w:before="156" w:afterLines="50" w:after="156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  <w:r w:rsidRPr="001E51EA">
        <w:rPr>
          <w:rFonts w:ascii="黑体" w:eastAsia="黑体" w:hAnsi="黑体" w:cs="宋体" w:hint="eastAsia"/>
          <w:bCs/>
          <w:kern w:val="0"/>
          <w:szCs w:val="21"/>
        </w:rPr>
        <w:t>1.时间分配表</w:t>
      </w:r>
      <w:r w:rsidR="00D33DCD" w:rsidRPr="00D33DCD">
        <w:rPr>
          <w:rFonts w:ascii="黑体" w:eastAsia="黑体" w:hAnsi="黑体" w:cs="宋体" w:hint="eastAsia"/>
          <w:bCs/>
          <w:color w:val="FF0000"/>
          <w:kern w:val="0"/>
          <w:szCs w:val="21"/>
        </w:rPr>
        <w:t>（</w:t>
      </w:r>
      <w:r w:rsidRPr="00D33DCD">
        <w:rPr>
          <w:rFonts w:ascii="宋体" w:eastAsia="宋体" w:hAnsi="宋体" w:cs="宋体" w:hint="eastAsia"/>
          <w:color w:val="FF0000"/>
          <w:kern w:val="0"/>
          <w:szCs w:val="21"/>
        </w:rPr>
        <w:t>根据教学计划，课程设计安排XX周（XX</w:t>
      </w:r>
      <w:proofErr w:type="gramStart"/>
      <w:r w:rsidRPr="00D33DCD">
        <w:rPr>
          <w:rFonts w:ascii="宋体" w:eastAsia="宋体" w:hAnsi="宋体" w:cs="宋体" w:hint="eastAsia"/>
          <w:color w:val="FF0000"/>
          <w:kern w:val="0"/>
          <w:szCs w:val="21"/>
        </w:rPr>
        <w:t>个</w:t>
      </w:r>
      <w:proofErr w:type="gramEnd"/>
      <w:r w:rsidRPr="00D33DCD">
        <w:rPr>
          <w:rFonts w:ascii="宋体" w:eastAsia="宋体" w:hAnsi="宋体" w:cs="宋体" w:hint="eastAsia"/>
          <w:color w:val="FF0000"/>
          <w:kern w:val="0"/>
          <w:szCs w:val="21"/>
        </w:rPr>
        <w:t>工作日）</w:t>
      </w:r>
    </w:p>
    <w:tbl>
      <w:tblPr>
        <w:tblStyle w:val="3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94"/>
        <w:gridCol w:w="3969"/>
        <w:gridCol w:w="1645"/>
        <w:gridCol w:w="1436"/>
      </w:tblGrid>
      <w:tr w:rsidR="00D33DCD" w:rsidTr="00903A6B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lastRenderedPageBreak/>
              <w:t>序号</w:t>
            </w:r>
          </w:p>
        </w:tc>
        <w:tc>
          <w:tcPr>
            <w:tcW w:w="69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</w:rPr>
              <w:t>课程</w:t>
            </w:r>
            <w:r>
              <w:rPr>
                <w:rFonts w:asciiTheme="minorEastAsia" w:eastAsiaTheme="minorEastAsia" w:hAnsiTheme="minorEastAsia" w:cs="宋体"/>
                <w:bCs/>
                <w:sz w:val="21"/>
              </w:rPr>
              <w:t>目标</w:t>
            </w:r>
          </w:p>
        </w:tc>
        <w:tc>
          <w:tcPr>
            <w:tcW w:w="213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t>教学内容</w:t>
            </w:r>
          </w:p>
        </w:tc>
        <w:tc>
          <w:tcPr>
            <w:tcW w:w="886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t>时间安排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t>教学地点</w:t>
            </w:r>
          </w:p>
        </w:tc>
      </w:tr>
      <w:tr w:rsidR="00D33DCD" w:rsidTr="00903A6B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/>
                <w:bCs/>
                <w:sz w:val="21"/>
              </w:rPr>
              <w:t>1</w:t>
            </w:r>
          </w:p>
        </w:tc>
        <w:tc>
          <w:tcPr>
            <w:tcW w:w="69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D33DCD" w:rsidTr="00903A6B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/>
                <w:bCs/>
                <w:sz w:val="21"/>
              </w:rPr>
              <w:t>2</w:t>
            </w:r>
          </w:p>
        </w:tc>
        <w:tc>
          <w:tcPr>
            <w:tcW w:w="69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D33DCD" w:rsidTr="00903A6B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/>
                <w:bCs/>
                <w:sz w:val="21"/>
              </w:rPr>
              <w:t>3</w:t>
            </w:r>
          </w:p>
        </w:tc>
        <w:tc>
          <w:tcPr>
            <w:tcW w:w="69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D33DCD" w:rsidTr="00903A6B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/>
                <w:bCs/>
                <w:sz w:val="21"/>
              </w:rPr>
              <w:t>4</w:t>
            </w:r>
          </w:p>
        </w:tc>
        <w:tc>
          <w:tcPr>
            <w:tcW w:w="69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D33DCD" w:rsidTr="00903A6B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/>
                <w:bCs/>
                <w:sz w:val="21"/>
              </w:rPr>
              <w:t>………</w:t>
            </w:r>
          </w:p>
        </w:tc>
        <w:tc>
          <w:tcPr>
            <w:tcW w:w="69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D33DCD" w:rsidTr="00903A6B">
        <w:trPr>
          <w:trHeight w:hRule="exact" w:val="752"/>
          <w:jc w:val="center"/>
        </w:trPr>
        <w:tc>
          <w:tcPr>
            <w:tcW w:w="3341" w:type="pct"/>
            <w:gridSpan w:val="3"/>
            <w:tcBorders>
              <w:left w:val="single" w:sz="4" w:space="0" w:color="auto"/>
            </w:tcBorders>
            <w:vAlign w:val="center"/>
          </w:tcPr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t>合计</w:t>
            </w:r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  <w:vAlign w:val="center"/>
          </w:tcPr>
          <w:p w:rsidR="00D33DC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sz w:val="21"/>
              </w:rPr>
              <w:t>XX周（XX</w:t>
            </w:r>
            <w:proofErr w:type="gramStart"/>
            <w:r w:rsidRPr="0077058D">
              <w:rPr>
                <w:rFonts w:asciiTheme="minorEastAsia" w:eastAsiaTheme="minorEastAsia" w:hAnsiTheme="minorEastAsia" w:cs="宋体" w:hint="eastAsia"/>
                <w:sz w:val="21"/>
              </w:rPr>
              <w:t>个</w:t>
            </w:r>
            <w:proofErr w:type="gramEnd"/>
            <w:r w:rsidRPr="0077058D">
              <w:rPr>
                <w:rFonts w:asciiTheme="minorEastAsia" w:eastAsiaTheme="minorEastAsia" w:hAnsiTheme="minorEastAsia" w:cs="宋体" w:hint="eastAsia"/>
                <w:sz w:val="21"/>
              </w:rPr>
              <w:t>工作日），</w:t>
            </w:r>
          </w:p>
          <w:p w:rsidR="00D33DCD" w:rsidRPr="0077058D" w:rsidRDefault="00D33DCD" w:rsidP="00903A6B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sz w:val="21"/>
              </w:rPr>
              <w:t>XXX学分</w:t>
            </w:r>
          </w:p>
        </w:tc>
      </w:tr>
    </w:tbl>
    <w:p w:rsidR="001E51EA" w:rsidRPr="00D33DCD" w:rsidRDefault="00D33DCD" w:rsidP="001E51EA">
      <w:pPr>
        <w:spacing w:beforeLines="50" w:before="156" w:afterLines="50" w:after="156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  <w:r w:rsidRPr="00D33DCD">
        <w:rPr>
          <w:rFonts w:ascii="宋体" w:eastAsia="宋体" w:hAnsi="宋体" w:cs="宋体" w:hint="eastAsia"/>
          <w:color w:val="FF0000"/>
          <w:kern w:val="0"/>
          <w:szCs w:val="21"/>
        </w:rPr>
        <w:t>（教学地点指校内或校外；时间安排是指XX</w:t>
      </w:r>
      <w:proofErr w:type="gramStart"/>
      <w:r w:rsidRPr="00D33DCD">
        <w:rPr>
          <w:rFonts w:ascii="宋体" w:eastAsia="宋体" w:hAnsi="宋体" w:cs="宋体" w:hint="eastAsia"/>
          <w:color w:val="FF0000"/>
          <w:kern w:val="0"/>
          <w:szCs w:val="21"/>
        </w:rPr>
        <w:t>个</w:t>
      </w:r>
      <w:proofErr w:type="gramEnd"/>
      <w:r w:rsidRPr="00D33DCD">
        <w:rPr>
          <w:rFonts w:ascii="宋体" w:eastAsia="宋体" w:hAnsi="宋体" w:cs="宋体" w:hint="eastAsia"/>
          <w:color w:val="FF0000"/>
          <w:kern w:val="0"/>
          <w:szCs w:val="21"/>
        </w:rPr>
        <w:t>工作日的具体分配。）</w:t>
      </w:r>
    </w:p>
    <w:p w:rsidR="001E51EA" w:rsidRPr="001E51EA" w:rsidRDefault="001E51EA" w:rsidP="001E51EA">
      <w:pPr>
        <w:numPr>
          <w:ilvl w:val="0"/>
          <w:numId w:val="1"/>
        </w:numPr>
        <w:spacing w:beforeLines="50"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课程设计内容及总体要求。</w:t>
      </w:r>
    </w:p>
    <w:p w:rsidR="001E51EA" w:rsidRPr="001E51EA" w:rsidRDefault="001E51EA" w:rsidP="001E51EA">
      <w:pPr>
        <w:numPr>
          <w:ilvl w:val="255"/>
          <w:numId w:val="0"/>
        </w:numPr>
        <w:spacing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宋体" w:eastAsia="宋体" w:hAnsi="宋体" w:cs="Times New Roman" w:hint="eastAsia"/>
        </w:rPr>
        <w:t>XXXXXXXX</w:t>
      </w:r>
    </w:p>
    <w:p w:rsidR="001E51EA" w:rsidRPr="001E51EA" w:rsidRDefault="001E51EA" w:rsidP="001E51EA">
      <w:pPr>
        <w:spacing w:beforeLines="50"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 xml:space="preserve">3.课程设计题目类型及选题要求。(课程设计题目类型不少于3个，设计内容也可以分单元进行) </w:t>
      </w:r>
    </w:p>
    <w:p w:rsidR="001E51EA" w:rsidRPr="001E51EA" w:rsidRDefault="001E51EA" w:rsidP="001E51EA">
      <w:pPr>
        <w:spacing w:beforeLines="50" w:before="156" w:afterLines="50" w:after="156"/>
        <w:jc w:val="center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设计题目</w:t>
      </w:r>
      <w:proofErr w:type="gramStart"/>
      <w:r w:rsidRPr="001E51EA">
        <w:rPr>
          <w:rFonts w:ascii="黑体" w:eastAsia="黑体" w:hAnsi="黑体" w:cs="Times New Roman" w:hint="eastAsia"/>
          <w:kern w:val="0"/>
          <w:szCs w:val="21"/>
        </w:rPr>
        <w:t>一</w:t>
      </w:r>
      <w:proofErr w:type="gramEnd"/>
      <w:r w:rsidRPr="001E51EA">
        <w:rPr>
          <w:rFonts w:ascii="黑体" w:eastAsia="黑体" w:hAnsi="黑体" w:cs="Times New Roman" w:hint="eastAsia"/>
          <w:kern w:val="0"/>
          <w:szCs w:val="21"/>
        </w:rPr>
        <w:t>（单元一）：</w:t>
      </w:r>
      <w:proofErr w:type="spellStart"/>
      <w:proofErr w:type="gramStart"/>
      <w:r w:rsidRPr="001E51EA">
        <w:rPr>
          <w:rFonts w:ascii="黑体" w:eastAsia="黑体" w:hAnsi="黑体" w:cs="Times New Roman" w:hint="eastAsia"/>
          <w:kern w:val="0"/>
          <w:szCs w:val="21"/>
        </w:rPr>
        <w:t>xxxxxx</w:t>
      </w:r>
      <w:proofErr w:type="spellEnd"/>
      <w:proofErr w:type="gramEnd"/>
    </w:p>
    <w:p w:rsidR="001E51EA" w:rsidRPr="001E51EA" w:rsidRDefault="001E51EA" w:rsidP="001E51EA">
      <w:pPr>
        <w:spacing w:line="360" w:lineRule="exact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设计内容：</w:t>
      </w:r>
    </w:p>
    <w:p w:rsidR="001E51EA" w:rsidRPr="001E51EA" w:rsidRDefault="001E51EA" w:rsidP="001E51EA">
      <w:pPr>
        <w:spacing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宋体" w:eastAsia="宋体" w:hAnsi="宋体" w:cs="Times New Roman" w:hint="eastAsia"/>
        </w:rPr>
        <w:t>XXXXXXXX</w:t>
      </w:r>
    </w:p>
    <w:p w:rsidR="001E51EA" w:rsidRPr="001E51EA" w:rsidRDefault="007E4F88" w:rsidP="001E51EA">
      <w:pPr>
        <w:spacing w:line="360" w:lineRule="exact"/>
        <w:rPr>
          <w:rFonts w:ascii="黑体" w:eastAsia="黑体" w:hAnsi="黑体" w:cs="Times New Roman"/>
          <w:kern w:val="0"/>
          <w:szCs w:val="21"/>
        </w:rPr>
      </w:pPr>
      <w:r w:rsidRPr="007E4F88">
        <w:rPr>
          <w:rFonts w:ascii="黑体" w:eastAsia="黑体" w:hAnsi="黑体" w:cs="Times New Roman" w:hint="eastAsia"/>
          <w:kern w:val="0"/>
          <w:szCs w:val="21"/>
        </w:rPr>
        <w:t>学生学习预期成果</w:t>
      </w:r>
      <w:r w:rsidR="00D33DCD" w:rsidRPr="00D33DCD">
        <w:rPr>
          <w:rFonts w:ascii="黑体" w:eastAsia="黑体" w:hAnsi="黑体" w:cs="Times New Roman" w:hint="eastAsia"/>
          <w:kern w:val="0"/>
          <w:szCs w:val="21"/>
        </w:rPr>
        <w:t>：</w:t>
      </w:r>
    </w:p>
    <w:p w:rsidR="001E51EA" w:rsidRPr="001E51EA" w:rsidRDefault="001E51EA" w:rsidP="001E51EA">
      <w:pPr>
        <w:spacing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宋体" w:eastAsia="宋体" w:hAnsi="宋体" w:cs="Times New Roman" w:hint="eastAsia"/>
        </w:rPr>
        <w:t>XXXXXXXX</w:t>
      </w:r>
    </w:p>
    <w:p w:rsidR="001E51EA" w:rsidRPr="001E51EA" w:rsidRDefault="001E51EA" w:rsidP="001E51EA">
      <w:pPr>
        <w:spacing w:beforeLines="50" w:before="156" w:afterLines="50" w:after="156"/>
        <w:jc w:val="center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设计题目二（单元二）：</w:t>
      </w:r>
      <w:proofErr w:type="spellStart"/>
      <w:proofErr w:type="gramStart"/>
      <w:r w:rsidRPr="001E51EA">
        <w:rPr>
          <w:rFonts w:ascii="黑体" w:eastAsia="黑体" w:hAnsi="黑体" w:cs="Times New Roman" w:hint="eastAsia"/>
          <w:kern w:val="0"/>
          <w:szCs w:val="21"/>
        </w:rPr>
        <w:t>xxxxxx</w:t>
      </w:r>
      <w:proofErr w:type="spellEnd"/>
      <w:proofErr w:type="gramEnd"/>
    </w:p>
    <w:p w:rsidR="001E51EA" w:rsidRPr="001E51EA" w:rsidRDefault="001E51EA" w:rsidP="001E51EA">
      <w:pPr>
        <w:spacing w:line="360" w:lineRule="exact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设计内容：</w:t>
      </w:r>
    </w:p>
    <w:p w:rsidR="001E51EA" w:rsidRPr="001E51EA" w:rsidRDefault="001E51EA" w:rsidP="001E51EA">
      <w:pPr>
        <w:spacing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宋体" w:eastAsia="宋体" w:hAnsi="宋体" w:cs="Times New Roman" w:hint="eastAsia"/>
        </w:rPr>
        <w:t>XXXXXXXX</w:t>
      </w:r>
    </w:p>
    <w:p w:rsidR="001E51EA" w:rsidRPr="001E51EA" w:rsidRDefault="007E4F88" w:rsidP="001E51EA">
      <w:pPr>
        <w:spacing w:line="360" w:lineRule="exact"/>
        <w:rPr>
          <w:rFonts w:ascii="黑体" w:eastAsia="黑体" w:hAnsi="黑体" w:cs="Times New Roman"/>
          <w:kern w:val="0"/>
          <w:szCs w:val="21"/>
        </w:rPr>
      </w:pPr>
      <w:r w:rsidRPr="007E4F88">
        <w:rPr>
          <w:rFonts w:ascii="黑体" w:eastAsia="黑体" w:hAnsi="黑体" w:cs="Times New Roman" w:hint="eastAsia"/>
          <w:kern w:val="0"/>
          <w:szCs w:val="21"/>
        </w:rPr>
        <w:t>学生学习预期成果</w:t>
      </w:r>
      <w:r w:rsidR="00D33DCD" w:rsidRPr="00D33DCD">
        <w:rPr>
          <w:rFonts w:ascii="黑体" w:eastAsia="黑体" w:hAnsi="黑体" w:cs="Times New Roman" w:hint="eastAsia"/>
          <w:kern w:val="0"/>
          <w:szCs w:val="21"/>
        </w:rPr>
        <w:t>：</w:t>
      </w:r>
    </w:p>
    <w:p w:rsidR="001E51EA" w:rsidRPr="001E51EA" w:rsidRDefault="001E51EA" w:rsidP="001E51EA">
      <w:pPr>
        <w:spacing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宋体" w:eastAsia="宋体" w:hAnsi="宋体" w:cs="Times New Roman" w:hint="eastAsia"/>
        </w:rPr>
        <w:t>XXXXXXXX</w:t>
      </w:r>
    </w:p>
    <w:p w:rsidR="001E51EA" w:rsidRPr="001E51EA" w:rsidRDefault="001E51EA" w:rsidP="001E51EA">
      <w:pPr>
        <w:widowControl/>
        <w:spacing w:beforeLines="50" w:before="156" w:afterLines="50" w:after="156"/>
        <w:rPr>
          <w:rFonts w:ascii="黑体" w:eastAsia="黑体" w:hAnsi="黑体" w:cs="Times New Roman"/>
          <w:bCs/>
          <w:kern w:val="0"/>
          <w:sz w:val="24"/>
          <w:szCs w:val="24"/>
        </w:rPr>
      </w:pPr>
      <w:r w:rsidRPr="001E51EA">
        <w:rPr>
          <w:rFonts w:ascii="黑体" w:eastAsia="黑体" w:hAnsi="黑体" w:cs="Times New Roman" w:hint="eastAsia"/>
          <w:bCs/>
          <w:kern w:val="0"/>
          <w:sz w:val="24"/>
          <w:szCs w:val="24"/>
        </w:rPr>
        <w:t>四、课程</w:t>
      </w:r>
      <w:r w:rsidR="00D33DCD">
        <w:rPr>
          <w:rFonts w:ascii="黑体" w:eastAsia="黑体" w:hAnsi="黑体" w:cs="Times New Roman" w:hint="eastAsia"/>
          <w:bCs/>
          <w:kern w:val="0"/>
          <w:sz w:val="24"/>
          <w:szCs w:val="24"/>
        </w:rPr>
        <w:t>设计</w:t>
      </w:r>
      <w:r w:rsidRPr="001E51EA">
        <w:rPr>
          <w:rFonts w:ascii="黑体" w:eastAsia="黑体" w:hAnsi="黑体" w:cs="Times New Roman" w:hint="eastAsia"/>
          <w:bCs/>
          <w:kern w:val="0"/>
          <w:sz w:val="24"/>
          <w:szCs w:val="24"/>
        </w:rPr>
        <w:t>实施与建议</w:t>
      </w:r>
    </w:p>
    <w:p w:rsidR="001E51EA" w:rsidRPr="001E51EA" w:rsidRDefault="001E51EA" w:rsidP="00942570">
      <w:pPr>
        <w:widowControl/>
        <w:spacing w:beforeLines="50"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（一）教学组织</w:t>
      </w:r>
    </w:p>
    <w:p w:rsidR="001E51EA" w:rsidRPr="00D33DCD" w:rsidRDefault="00D33DCD" w:rsidP="001E51EA">
      <w:pPr>
        <w:spacing w:line="360" w:lineRule="exact"/>
        <w:ind w:firstLineChars="225" w:firstLine="473"/>
        <w:rPr>
          <w:rFonts w:ascii="宋体" w:eastAsia="宋体" w:hAnsi="宋体" w:cs="宋体"/>
          <w:color w:val="FF0000"/>
          <w:kern w:val="0"/>
          <w:szCs w:val="21"/>
        </w:rPr>
      </w:pPr>
      <w:r w:rsidRPr="00D33DCD">
        <w:rPr>
          <w:rFonts w:ascii="宋体" w:eastAsia="宋体" w:hAnsi="宋体" w:cs="宋体" w:hint="eastAsia"/>
          <w:color w:val="FF0000"/>
          <w:kern w:val="0"/>
          <w:szCs w:val="21"/>
        </w:rPr>
        <w:t>（根据学生人数和课程设计的实际内容，说明如何组织实施教学，确保课程设计能够达到预期的效果。）</w:t>
      </w:r>
    </w:p>
    <w:p w:rsidR="001E51EA" w:rsidRPr="001E51EA" w:rsidRDefault="001E51EA" w:rsidP="00942570">
      <w:pPr>
        <w:widowControl/>
        <w:spacing w:beforeLines="50"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（二）对指导教师的要求</w:t>
      </w:r>
    </w:p>
    <w:p w:rsidR="001E51EA" w:rsidRPr="001E51EA" w:rsidRDefault="001E51EA" w:rsidP="00942570">
      <w:pPr>
        <w:widowControl/>
        <w:spacing w:beforeLines="50"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（三）对学生的要求</w:t>
      </w:r>
    </w:p>
    <w:p w:rsidR="001E51EA" w:rsidRPr="001E51EA" w:rsidRDefault="001E51EA" w:rsidP="00942570">
      <w:pPr>
        <w:widowControl/>
        <w:spacing w:beforeLines="50"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（四）考核方式及要求</w:t>
      </w:r>
    </w:p>
    <w:p w:rsidR="001E51EA" w:rsidRPr="00D33DCD" w:rsidRDefault="001E51EA" w:rsidP="001E51EA">
      <w:pPr>
        <w:spacing w:line="360" w:lineRule="exact"/>
        <w:ind w:firstLineChars="200" w:firstLine="420"/>
        <w:rPr>
          <w:rFonts w:ascii="宋体" w:eastAsia="宋体" w:hAnsi="宋体" w:cs="Times New Roman"/>
          <w:color w:val="FF0000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1.对设计的要求</w:t>
      </w:r>
      <w:r w:rsidRPr="001E51EA">
        <w:rPr>
          <w:rFonts w:ascii="宋体" w:eastAsia="宋体" w:hAnsi="宋体" w:cs="Times New Roman" w:hint="eastAsia"/>
          <w:kern w:val="0"/>
          <w:szCs w:val="21"/>
        </w:rPr>
        <w:t>（</w:t>
      </w:r>
      <w:r w:rsidRPr="00D33DCD">
        <w:rPr>
          <w:rFonts w:ascii="宋体" w:eastAsia="宋体" w:hAnsi="宋体" w:cs="Times New Roman" w:hint="eastAsia"/>
          <w:color w:val="FF0000"/>
          <w:kern w:val="0"/>
          <w:szCs w:val="21"/>
        </w:rPr>
        <w:t>图纸、程序、工艺图、设计说明书等的要求）</w:t>
      </w:r>
    </w:p>
    <w:p w:rsidR="001E51EA" w:rsidRPr="001E51EA" w:rsidRDefault="001E51EA" w:rsidP="001E51EA">
      <w:pPr>
        <w:spacing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宋体" w:eastAsia="宋体" w:hAnsi="宋体" w:cs="Times New Roman" w:hint="eastAsia"/>
        </w:rPr>
        <w:t>XXXXXXXX</w:t>
      </w:r>
    </w:p>
    <w:p w:rsidR="001E51EA" w:rsidRPr="001E51EA" w:rsidRDefault="001E51EA" w:rsidP="001E51EA">
      <w:pPr>
        <w:spacing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 w:rsidRPr="001E51EA">
        <w:rPr>
          <w:rFonts w:ascii="黑体" w:eastAsia="黑体" w:hAnsi="黑体" w:cs="Times New Roman" w:hint="eastAsia"/>
          <w:kern w:val="0"/>
          <w:szCs w:val="21"/>
        </w:rPr>
        <w:t>2.</w:t>
      </w:r>
      <w:r w:rsidRPr="001E51EA">
        <w:rPr>
          <w:rFonts w:ascii="黑体" w:eastAsia="黑体" w:hAnsi="黑体" w:cs="宋体" w:hint="eastAsia"/>
          <w:kern w:val="0"/>
          <w:szCs w:val="21"/>
        </w:rPr>
        <w:t>考核</w:t>
      </w:r>
      <w:r w:rsidR="00D33DCD">
        <w:rPr>
          <w:rFonts w:ascii="黑体" w:eastAsia="黑体" w:hAnsi="黑体" w:cs="宋体" w:hint="eastAsia"/>
          <w:kern w:val="0"/>
          <w:szCs w:val="21"/>
        </w:rPr>
        <w:t>评定标准</w:t>
      </w:r>
    </w:p>
    <w:p w:rsidR="001E51EA" w:rsidRDefault="00D33DCD" w:rsidP="001E51EA">
      <w:pPr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（</w:t>
      </w:r>
      <w:r w:rsidRPr="00D33DCD">
        <w:rPr>
          <w:rFonts w:ascii="宋体" w:eastAsia="宋体" w:hAnsi="宋体" w:cs="宋体" w:hint="eastAsia"/>
          <w:color w:val="FF0000"/>
          <w:kern w:val="0"/>
          <w:szCs w:val="21"/>
        </w:rPr>
        <w:t>写明考核方式、要求等。考核内容结合课程设计的实际情况，不少于3种,并给出所占权重，对于所有的课程设计必须有答辩环节。成绩评定可采用百分制，也可采用五等级制。明确抄袭他人成果的处理办法。</w:t>
      </w:r>
      <w:r>
        <w:rPr>
          <w:rFonts w:ascii="宋体" w:eastAsia="宋体" w:hAnsi="宋体" w:cs="宋体" w:hint="eastAsia"/>
          <w:kern w:val="0"/>
          <w:szCs w:val="21"/>
        </w:rPr>
        <w:t>）</w:t>
      </w: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099"/>
        <w:gridCol w:w="1278"/>
        <w:gridCol w:w="1194"/>
        <w:gridCol w:w="1324"/>
        <w:gridCol w:w="1324"/>
        <w:gridCol w:w="1322"/>
        <w:gridCol w:w="1319"/>
      </w:tblGrid>
      <w:tr w:rsidR="00D33DCD" w:rsidRPr="00D33DCD" w:rsidTr="00903A6B">
        <w:trPr>
          <w:trHeight w:val="400"/>
          <w:jc w:val="center"/>
        </w:trPr>
        <w:tc>
          <w:tcPr>
            <w:tcW w:w="229" w:type="pc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92" w:type="pc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观测点（权重）</w:t>
            </w:r>
          </w:p>
        </w:tc>
        <w:tc>
          <w:tcPr>
            <w:tcW w:w="688" w:type="pc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细化</w:t>
            </w:r>
            <w:r w:rsidRPr="00D33DCD">
              <w:rPr>
                <w:rFonts w:ascii="宋体" w:hAnsi="宋体"/>
                <w:szCs w:val="21"/>
              </w:rPr>
              <w:t>的观测点</w:t>
            </w:r>
          </w:p>
        </w:tc>
        <w:tc>
          <w:tcPr>
            <w:tcW w:w="643" w:type="pc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优秀</w:t>
            </w:r>
          </w:p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（90-100）</w:t>
            </w: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良好</w:t>
            </w:r>
          </w:p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（</w:t>
            </w:r>
            <w:r w:rsidRPr="00D33DCD">
              <w:rPr>
                <w:rFonts w:ascii="宋体" w:hAnsi="宋体"/>
                <w:szCs w:val="21"/>
              </w:rPr>
              <w:t>80</w:t>
            </w:r>
            <w:r w:rsidRPr="00D33DCD">
              <w:rPr>
                <w:rFonts w:ascii="宋体" w:hAnsi="宋体" w:hint="eastAsia"/>
                <w:szCs w:val="21"/>
              </w:rPr>
              <w:t>-89）</w:t>
            </w: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中等</w:t>
            </w:r>
          </w:p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（</w:t>
            </w:r>
            <w:r w:rsidRPr="00D33DCD">
              <w:rPr>
                <w:rFonts w:ascii="宋体" w:hAnsi="宋体"/>
                <w:szCs w:val="21"/>
              </w:rPr>
              <w:t>70</w:t>
            </w:r>
            <w:r w:rsidRPr="00D33DCD">
              <w:rPr>
                <w:rFonts w:ascii="宋体" w:hAnsi="宋体" w:hint="eastAsia"/>
                <w:szCs w:val="21"/>
              </w:rPr>
              <w:t>-</w:t>
            </w:r>
            <w:r w:rsidRPr="00D33DCD">
              <w:rPr>
                <w:rFonts w:ascii="宋体" w:hAnsi="宋体"/>
                <w:szCs w:val="21"/>
              </w:rPr>
              <w:t>7</w:t>
            </w:r>
            <w:r w:rsidRPr="00D33DCD">
              <w:rPr>
                <w:rFonts w:ascii="宋体" w:hAnsi="宋体" w:hint="eastAsia"/>
                <w:szCs w:val="21"/>
              </w:rPr>
              <w:t>9）</w:t>
            </w:r>
          </w:p>
        </w:tc>
        <w:tc>
          <w:tcPr>
            <w:tcW w:w="712" w:type="pct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合格</w:t>
            </w:r>
          </w:p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（60-69）</w:t>
            </w:r>
          </w:p>
        </w:tc>
        <w:tc>
          <w:tcPr>
            <w:tcW w:w="710" w:type="pc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不合格</w:t>
            </w:r>
          </w:p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 w:hint="eastAsia"/>
                <w:szCs w:val="21"/>
              </w:rPr>
              <w:t>（0-59）</w:t>
            </w:r>
          </w:p>
        </w:tc>
      </w:tr>
      <w:tr w:rsidR="00D33DCD" w:rsidRPr="00D33DCD" w:rsidTr="00903A6B">
        <w:trPr>
          <w:trHeight w:val="436"/>
          <w:jc w:val="center"/>
        </w:trPr>
        <w:tc>
          <w:tcPr>
            <w:tcW w:w="229" w:type="pc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92" w:type="pc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D33DCD" w:rsidRPr="00D33DCD" w:rsidRDefault="00D33DCD" w:rsidP="00D33DCD">
            <w:pPr>
              <w:adjustRightInd w:val="0"/>
              <w:snapToGrid w:val="0"/>
              <w:spacing w:before="156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33DCD" w:rsidRPr="00D33DCD" w:rsidTr="00903A6B">
        <w:trPr>
          <w:trHeight w:val="343"/>
          <w:jc w:val="center"/>
        </w:trPr>
        <w:tc>
          <w:tcPr>
            <w:tcW w:w="229" w:type="pct"/>
            <w:vMerge w:val="restar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92" w:type="pct"/>
            <w:vMerge w:val="restar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D33DCD" w:rsidRPr="00D33DCD" w:rsidRDefault="00D33DCD" w:rsidP="00D33DCD">
            <w:pPr>
              <w:adjustRightInd w:val="0"/>
              <w:snapToGrid w:val="0"/>
              <w:spacing w:before="156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33DCD" w:rsidRPr="00D33DCD" w:rsidTr="00903A6B">
        <w:trPr>
          <w:trHeight w:val="481"/>
          <w:jc w:val="center"/>
        </w:trPr>
        <w:tc>
          <w:tcPr>
            <w:tcW w:w="229" w:type="pct"/>
            <w:vMerge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pct"/>
            <w:vMerge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D33DCD" w:rsidRPr="00D33DCD" w:rsidRDefault="00D33DCD" w:rsidP="00D33DCD">
            <w:pPr>
              <w:adjustRightInd w:val="0"/>
              <w:snapToGrid w:val="0"/>
              <w:spacing w:before="156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33DCD" w:rsidRPr="00D33DCD" w:rsidTr="00903A6B">
        <w:trPr>
          <w:trHeight w:val="483"/>
          <w:jc w:val="center"/>
        </w:trPr>
        <w:tc>
          <w:tcPr>
            <w:tcW w:w="229" w:type="pct"/>
            <w:vMerge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pct"/>
            <w:vMerge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D33DCD" w:rsidRPr="00D33DCD" w:rsidRDefault="00D33DCD" w:rsidP="00D33DCD">
            <w:pPr>
              <w:adjustRightInd w:val="0"/>
              <w:snapToGrid w:val="0"/>
              <w:spacing w:before="156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33DCD" w:rsidRPr="00D33DCD" w:rsidTr="00903A6B">
        <w:trPr>
          <w:trHeight w:val="418"/>
          <w:jc w:val="center"/>
        </w:trPr>
        <w:tc>
          <w:tcPr>
            <w:tcW w:w="229" w:type="pct"/>
            <w:vMerge w:val="restar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33DC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92" w:type="pct"/>
            <w:vMerge w:val="restart"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D33DCD" w:rsidRPr="00D33DCD" w:rsidRDefault="00D33DCD" w:rsidP="00D33DCD">
            <w:pPr>
              <w:adjustRightInd w:val="0"/>
              <w:snapToGrid w:val="0"/>
              <w:spacing w:before="156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33DCD" w:rsidRPr="00D33DCD" w:rsidTr="00903A6B">
        <w:trPr>
          <w:trHeight w:val="566"/>
          <w:jc w:val="center"/>
        </w:trPr>
        <w:tc>
          <w:tcPr>
            <w:tcW w:w="229" w:type="pct"/>
            <w:vMerge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pct"/>
            <w:vMerge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D33DCD" w:rsidRPr="00D33DCD" w:rsidRDefault="00D33DCD" w:rsidP="00D33DCD">
            <w:pPr>
              <w:adjustRightInd w:val="0"/>
              <w:snapToGrid w:val="0"/>
              <w:spacing w:before="156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0" w:type="pct"/>
            <w:tcBorders>
              <w:left w:val="single" w:sz="4" w:space="0" w:color="auto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D33DCD" w:rsidRPr="00D33DCD" w:rsidTr="00903A6B">
        <w:trPr>
          <w:trHeight w:val="582"/>
          <w:jc w:val="center"/>
        </w:trPr>
        <w:tc>
          <w:tcPr>
            <w:tcW w:w="229" w:type="pct"/>
            <w:vMerge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pct"/>
            <w:vMerge/>
            <w:vAlign w:val="center"/>
          </w:tcPr>
          <w:p w:rsidR="00D33DCD" w:rsidRPr="00D33DCD" w:rsidRDefault="00D33DCD" w:rsidP="00D33D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D33DCD" w:rsidRPr="00D33DCD" w:rsidRDefault="00D33DCD" w:rsidP="00D33DCD">
            <w:pPr>
              <w:adjustRightInd w:val="0"/>
              <w:snapToGrid w:val="0"/>
              <w:spacing w:before="156"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0" w:type="pct"/>
            <w:tcBorders>
              <w:left w:val="single" w:sz="4" w:space="0" w:color="auto"/>
            </w:tcBorders>
            <w:vAlign w:val="center"/>
          </w:tcPr>
          <w:p w:rsidR="00D33DCD" w:rsidRPr="00D33DCD" w:rsidRDefault="00D33DCD" w:rsidP="00D33D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DD3EC0" w:rsidRPr="00DD3EC0" w:rsidRDefault="00DD3EC0" w:rsidP="00DD3EC0">
      <w:pPr>
        <w:widowControl/>
        <w:spacing w:beforeLines="50" w:before="156" w:afterLines="50" w:after="156"/>
        <w:rPr>
          <w:rFonts w:ascii="黑体" w:eastAsia="黑体" w:hAnsi="黑体" w:cs="Times New Roman"/>
          <w:bCs/>
          <w:kern w:val="0"/>
          <w:sz w:val="24"/>
          <w:szCs w:val="24"/>
        </w:rPr>
      </w:pPr>
      <w:r w:rsidRPr="00DD3EC0">
        <w:rPr>
          <w:rFonts w:ascii="黑体" w:eastAsia="黑体" w:hAnsi="黑体" w:cs="Times New Roman" w:hint="eastAsia"/>
          <w:bCs/>
          <w:kern w:val="0"/>
          <w:sz w:val="24"/>
          <w:szCs w:val="24"/>
        </w:rPr>
        <w:t>五、</w:t>
      </w:r>
      <w:r>
        <w:rPr>
          <w:rFonts w:ascii="黑体" w:eastAsia="黑体" w:hAnsi="黑体" w:cs="Times New Roman" w:hint="eastAsia"/>
          <w:bCs/>
          <w:kern w:val="0"/>
          <w:sz w:val="24"/>
          <w:szCs w:val="24"/>
        </w:rPr>
        <w:t>参考书目和</w:t>
      </w:r>
      <w:r>
        <w:rPr>
          <w:rFonts w:ascii="黑体" w:eastAsia="黑体" w:hAnsi="黑体" w:cs="Times New Roman"/>
          <w:bCs/>
          <w:kern w:val="0"/>
          <w:sz w:val="24"/>
          <w:szCs w:val="24"/>
        </w:rPr>
        <w:t>资料</w:t>
      </w:r>
    </w:p>
    <w:p w:rsidR="00DD3EC0" w:rsidRPr="00DD3EC0" w:rsidRDefault="00DD3EC0" w:rsidP="00DD3EC0">
      <w:pPr>
        <w:spacing w:line="360" w:lineRule="exact"/>
        <w:ind w:firstLineChars="200" w:firstLine="420"/>
        <w:rPr>
          <w:rFonts w:asciiTheme="minorEastAsia" w:hAnsiTheme="minorEastAsia" w:cs="Times New Roman"/>
          <w:color w:val="FF0000"/>
          <w:kern w:val="0"/>
          <w:szCs w:val="21"/>
        </w:rPr>
      </w:pPr>
      <w:r w:rsidRPr="00DD3EC0">
        <w:rPr>
          <w:rFonts w:asciiTheme="minorEastAsia" w:hAnsiTheme="minorEastAsia" w:cs="Times New Roman" w:hint="eastAsia"/>
          <w:color w:val="FF0000"/>
          <w:kern w:val="0"/>
          <w:szCs w:val="21"/>
        </w:rPr>
        <w:t>（列出课程设计所需参考书，若为自编的指导书，须加以注明。）</w:t>
      </w:r>
    </w:p>
    <w:p w:rsidR="00DD3EC0" w:rsidRPr="00DD3EC0" w:rsidRDefault="00DD3EC0" w:rsidP="00DD3EC0">
      <w:pPr>
        <w:widowControl/>
        <w:spacing w:beforeLines="50" w:before="156" w:afterLines="50" w:after="156"/>
        <w:rPr>
          <w:rFonts w:ascii="黑体" w:eastAsia="黑体" w:hAnsi="黑体" w:cs="Times New Roman"/>
          <w:bCs/>
          <w:kern w:val="0"/>
          <w:sz w:val="24"/>
          <w:szCs w:val="24"/>
        </w:rPr>
      </w:pPr>
      <w:r w:rsidRPr="00DD3EC0">
        <w:rPr>
          <w:rFonts w:ascii="黑体" w:eastAsia="黑体" w:hAnsi="黑体" w:cs="Times New Roman" w:hint="eastAsia"/>
          <w:bCs/>
          <w:kern w:val="0"/>
          <w:sz w:val="24"/>
          <w:szCs w:val="24"/>
        </w:rPr>
        <w:t>六、其它说明</w:t>
      </w:r>
    </w:p>
    <w:p w:rsidR="00DD3EC0" w:rsidRPr="00DD3EC0" w:rsidRDefault="00DD3EC0" w:rsidP="00DD3EC0">
      <w:pPr>
        <w:spacing w:line="360" w:lineRule="exact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DD3EC0">
        <w:rPr>
          <w:rFonts w:ascii="宋体" w:hAnsi="宋体" w:cs="宋体" w:hint="eastAsia"/>
          <w:color w:val="FF0000"/>
          <w:kern w:val="0"/>
          <w:szCs w:val="21"/>
        </w:rPr>
        <w:t>（此部分可对</w:t>
      </w:r>
      <w:r w:rsidRPr="00DD3EC0">
        <w:rPr>
          <w:rFonts w:ascii="宋体" w:hAnsi="宋体" w:cs="宋体"/>
          <w:color w:val="FF0000"/>
          <w:kern w:val="0"/>
          <w:szCs w:val="21"/>
        </w:rPr>
        <w:t>教学条件等提出</w:t>
      </w:r>
      <w:r w:rsidRPr="00DD3EC0">
        <w:rPr>
          <w:rFonts w:ascii="宋体" w:hAnsi="宋体" w:cs="宋体" w:hint="eastAsia"/>
          <w:color w:val="FF0000"/>
          <w:kern w:val="0"/>
          <w:szCs w:val="21"/>
        </w:rPr>
        <w:t>一些补充说明，若无需说明则可省略该项。）</w:t>
      </w:r>
    </w:p>
    <w:p w:rsidR="00DD3EC0" w:rsidRPr="00DD3EC0" w:rsidRDefault="00DD3EC0" w:rsidP="00DD3EC0">
      <w:pPr>
        <w:widowControl/>
        <w:jc w:val="center"/>
        <w:rPr>
          <w:rFonts w:asciiTheme="minorEastAsia" w:hAnsiTheme="minorEastAsia" w:cs="宋体"/>
          <w:kern w:val="0"/>
          <w:szCs w:val="21"/>
        </w:rPr>
      </w:pPr>
    </w:p>
    <w:p w:rsidR="001E51EA" w:rsidRPr="001E51EA" w:rsidRDefault="001E51EA" w:rsidP="001E51EA">
      <w:pPr>
        <w:spacing w:beforeLines="50" w:before="156" w:afterLines="50" w:after="156"/>
        <w:rPr>
          <w:rFonts w:ascii="黑体" w:eastAsia="黑体" w:hAnsi="黑体" w:cs="Times New Roman"/>
          <w:kern w:val="0"/>
          <w:szCs w:val="21"/>
        </w:rPr>
      </w:pPr>
    </w:p>
    <w:p w:rsidR="001E51EA" w:rsidRPr="001E51EA" w:rsidRDefault="001E51EA" w:rsidP="001E51EA">
      <w:pPr>
        <w:spacing w:beforeLines="50" w:before="156" w:afterLines="50" w:after="156"/>
        <w:rPr>
          <w:rFonts w:ascii="黑体" w:eastAsia="黑体" w:hAnsi="黑体" w:cs="Times New Roman"/>
          <w:kern w:val="0"/>
          <w:szCs w:val="21"/>
        </w:rPr>
      </w:pPr>
    </w:p>
    <w:p w:rsidR="001E51EA" w:rsidRDefault="001E51EA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376DC2" w:rsidRDefault="00376DC2" w:rsidP="001E51EA">
      <w:pPr>
        <w:widowControl/>
        <w:rPr>
          <w:rFonts w:ascii="宋体" w:eastAsia="宋体" w:hAnsi="宋体" w:cs="宋体"/>
          <w:kern w:val="0"/>
          <w:szCs w:val="21"/>
        </w:rPr>
      </w:pPr>
    </w:p>
    <w:p w:rsidR="001E51EA" w:rsidRPr="001E51EA" w:rsidRDefault="001E51EA" w:rsidP="001E51EA">
      <w:pPr>
        <w:widowControl/>
        <w:ind w:firstLineChars="350" w:firstLine="735"/>
        <w:rPr>
          <w:rFonts w:ascii="宋体" w:eastAsia="宋体" w:hAnsi="宋体" w:cs="宋体"/>
          <w:kern w:val="0"/>
          <w:szCs w:val="21"/>
        </w:rPr>
      </w:pPr>
      <w:r w:rsidRPr="001E51EA">
        <w:rPr>
          <w:rFonts w:ascii="宋体" w:eastAsia="宋体" w:hAnsi="宋体" w:cs="宋体" w:hint="eastAsia"/>
          <w:kern w:val="0"/>
          <w:szCs w:val="21"/>
        </w:rPr>
        <w:t>制</w:t>
      </w:r>
      <w:r w:rsidR="00511733">
        <w:rPr>
          <w:rFonts w:ascii="宋体" w:eastAsia="宋体" w:hAnsi="宋体" w:cs="宋体" w:hint="eastAsia"/>
          <w:kern w:val="0"/>
          <w:szCs w:val="21"/>
        </w:rPr>
        <w:t>订</w:t>
      </w:r>
      <w:r w:rsidRPr="001E51EA">
        <w:rPr>
          <w:rFonts w:ascii="宋体" w:eastAsia="宋体" w:hAnsi="宋体" w:cs="宋体" w:hint="eastAsia"/>
          <w:kern w:val="0"/>
          <w:szCs w:val="21"/>
        </w:rPr>
        <w:t>人(签字)：                   审核人：               制定时间：</w:t>
      </w:r>
    </w:p>
    <w:p w:rsidR="001E51EA" w:rsidRPr="00511733" w:rsidRDefault="001E51EA"/>
    <w:sectPr w:rsidR="001E51EA" w:rsidRPr="00511733" w:rsidSect="0051173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18" w:rsidRDefault="00F83918" w:rsidP="00A43A3C">
      <w:r>
        <w:separator/>
      </w:r>
    </w:p>
  </w:endnote>
  <w:endnote w:type="continuationSeparator" w:id="0">
    <w:p w:rsidR="00F83918" w:rsidRDefault="00F83918" w:rsidP="00A4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18" w:rsidRDefault="00F83918" w:rsidP="00A43A3C">
      <w:r>
        <w:separator/>
      </w:r>
    </w:p>
  </w:footnote>
  <w:footnote w:type="continuationSeparator" w:id="0">
    <w:p w:rsidR="00F83918" w:rsidRDefault="00F83918" w:rsidP="00A4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5C47"/>
    <w:multiLevelType w:val="singleLevel"/>
    <w:tmpl w:val="58B25C47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58B25C72"/>
    <w:multiLevelType w:val="singleLevel"/>
    <w:tmpl w:val="58B25C72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EA"/>
    <w:rsid w:val="000C4E60"/>
    <w:rsid w:val="001E51EA"/>
    <w:rsid w:val="00207D10"/>
    <w:rsid w:val="00376DC2"/>
    <w:rsid w:val="003B46B2"/>
    <w:rsid w:val="00435B28"/>
    <w:rsid w:val="00511733"/>
    <w:rsid w:val="0051720E"/>
    <w:rsid w:val="007E4F88"/>
    <w:rsid w:val="00935AAC"/>
    <w:rsid w:val="00942570"/>
    <w:rsid w:val="00A43A3C"/>
    <w:rsid w:val="00C56A8C"/>
    <w:rsid w:val="00C838BA"/>
    <w:rsid w:val="00D33DCD"/>
    <w:rsid w:val="00DD3EC0"/>
    <w:rsid w:val="00F83918"/>
    <w:rsid w:val="00F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6794A"/>
  <w15:docId w15:val="{EC3AADC1-D5EF-45BC-AB19-145CE5AC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qFormat/>
    <w:rsid w:val="001E51E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E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3A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3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3A3C"/>
    <w:rPr>
      <w:sz w:val="18"/>
      <w:szCs w:val="18"/>
    </w:rPr>
  </w:style>
  <w:style w:type="paragraph" w:customStyle="1" w:styleId="p0">
    <w:name w:val="p0"/>
    <w:basedOn w:val="a"/>
    <w:qFormat/>
    <w:rsid w:val="00D33DC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NewNewNewNewNewNew">
    <w:name w:val="正文 New New New New New New"/>
    <w:qFormat/>
    <w:rsid w:val="00D33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2">
    <w:name w:val="网格型2"/>
    <w:basedOn w:val="a1"/>
    <w:next w:val="a3"/>
    <w:qFormat/>
    <w:rsid w:val="00D33DC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网格型3"/>
    <w:basedOn w:val="a1"/>
    <w:next w:val="a3"/>
    <w:qFormat/>
    <w:rsid w:val="00D33DC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网格型11"/>
    <w:basedOn w:val="a1"/>
    <w:uiPriority w:val="59"/>
    <w:qFormat/>
    <w:rsid w:val="00D33DC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WangGuo</cp:lastModifiedBy>
  <cp:revision>15</cp:revision>
  <dcterms:created xsi:type="dcterms:W3CDTF">2017-02-26T23:54:00Z</dcterms:created>
  <dcterms:modified xsi:type="dcterms:W3CDTF">2019-11-21T03:02:00Z</dcterms:modified>
</cp:coreProperties>
</file>