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7AE" w:rsidRDefault="006F5229">
      <w:pPr>
        <w:spacing w:line="62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文学与传媒学院2018-2019学年第一学期学生学业成绩评定工作督查通报</w:t>
      </w:r>
    </w:p>
    <w:p w:rsidR="001147AE" w:rsidRDefault="001147AE">
      <w:pPr>
        <w:jc w:val="center"/>
        <w:rPr>
          <w:sz w:val="32"/>
          <w:szCs w:val="32"/>
        </w:rPr>
      </w:pPr>
    </w:p>
    <w:p w:rsidR="001147AE" w:rsidRDefault="006F5229" w:rsidP="00BC3C01">
      <w:pPr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根据学校督导组和教务处的工作安排，2019年3月25日上午学校督导组对文学院2018-2019学年第一学期学生学业成绩评定工作进行了督查，现将督查情况通报如下：</w:t>
      </w:r>
    </w:p>
    <w:p w:rsidR="001147AE" w:rsidRDefault="006F5229">
      <w:pPr>
        <w:numPr>
          <w:ilvl w:val="0"/>
          <w:numId w:val="1"/>
        </w:numPr>
        <w:ind w:firstLine="640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总体情况</w:t>
      </w:r>
    </w:p>
    <w:p w:rsidR="001147AE" w:rsidRDefault="006F5229" w:rsidP="00D7412D">
      <w:pPr>
        <w:spacing w:line="62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学院督导组在学院的重视与安排下，于2019年3月12日-3月15日对全院21位教师的学生学业成绩评定工作进行了检查，肯定一些共性优点，总体状况比以前有所进步，但也发现存在的问题，形成了检查材料。</w:t>
      </w:r>
      <w:r>
        <w:rPr>
          <w:rFonts w:ascii="仿宋_GB2312" w:eastAsia="仿宋_GB2312" w:hAnsi="仿宋_GB2312" w:cs="仿宋_GB2312" w:hint="eastAsia"/>
          <w:sz w:val="32"/>
          <w:szCs w:val="32"/>
        </w:rPr>
        <w:br/>
      </w:r>
      <w:r w:rsidR="00BC3C01">
        <w:rPr>
          <w:rFonts w:ascii="仿宋_GB2312" w:eastAsia="仿宋_GB2312" w:hAnsi="仿宋_GB2312" w:cs="仿宋_GB2312" w:hint="eastAsia"/>
          <w:sz w:val="32"/>
          <w:szCs w:val="32"/>
        </w:rPr>
        <w:t xml:space="preserve">    </w:t>
      </w:r>
      <w:r>
        <w:rPr>
          <w:rFonts w:ascii="仿宋_GB2312" w:eastAsia="仿宋_GB2312" w:hAnsi="仿宋_GB2312" w:cs="仿宋_GB2312" w:hint="eastAsia"/>
          <w:sz w:val="32"/>
          <w:szCs w:val="32"/>
        </w:rPr>
        <w:t>学校督导组抽查了教师考试试卷（包括记分册）25册和考查课6册，涉及任课</w:t>
      </w:r>
      <w:r w:rsidR="00DC5D4D">
        <w:rPr>
          <w:rFonts w:ascii="仿宋_GB2312" w:eastAsia="仿宋_GB2312" w:hAnsi="仿宋_GB2312" w:cs="仿宋_GB2312" w:hint="eastAsia"/>
          <w:sz w:val="32"/>
          <w:szCs w:val="32"/>
        </w:rPr>
        <w:t>教师</w:t>
      </w:r>
      <w:r>
        <w:rPr>
          <w:rFonts w:ascii="仿宋_GB2312" w:eastAsia="仿宋_GB2312" w:hAnsi="仿宋_GB2312" w:cs="仿宋_GB2312" w:hint="eastAsia"/>
          <w:sz w:val="32"/>
          <w:szCs w:val="32"/>
        </w:rPr>
        <w:t>22名（其中外聘教师4人）。总体认为，该院学生学业成绩评定工作比以前有所进步，试卷题型五种以上、试卷批改认真，卷面比较整洁、符号涂改较少、试卷质量分析较前详细、考试成绩基本呈正态分布，记分册原始记录比以前详细，平时成绩多数为三项，少数教师</w:t>
      </w:r>
      <w:r w:rsidR="00DC5D4D">
        <w:rPr>
          <w:rFonts w:ascii="仿宋_GB2312" w:eastAsia="仿宋_GB2312" w:hAnsi="仿宋_GB2312" w:cs="仿宋_GB2312" w:hint="eastAsia"/>
          <w:sz w:val="32"/>
          <w:szCs w:val="32"/>
        </w:rPr>
        <w:t>有分值比例、试卷材料完整，装订规范。但也发现一些问题，课程小结</w:t>
      </w:r>
      <w:r>
        <w:rPr>
          <w:rFonts w:ascii="仿宋_GB2312" w:eastAsia="仿宋_GB2312" w:hAnsi="仿宋_GB2312" w:cs="仿宋_GB2312" w:hint="eastAsia"/>
          <w:sz w:val="32"/>
          <w:szCs w:val="32"/>
        </w:rPr>
        <w:t>教研室和学院未签署意见，学生记分册原始记录缺乏课堂表现、作业、实验等详细记</w:t>
      </w:r>
      <w:r w:rsidR="00DC5D4D">
        <w:rPr>
          <w:rFonts w:ascii="仿宋_GB2312" w:eastAsia="仿宋_GB2312" w:hAnsi="仿宋_GB2312" w:cs="仿宋_GB2312" w:hint="eastAsia"/>
          <w:sz w:val="32"/>
          <w:szCs w:val="32"/>
        </w:rPr>
        <w:t>录</w:t>
      </w:r>
      <w:r w:rsidR="00490BAD">
        <w:rPr>
          <w:rFonts w:ascii="仿宋_GB2312" w:eastAsia="仿宋_GB2312" w:hAnsi="仿宋_GB2312" w:cs="仿宋_GB2312" w:hint="eastAsia"/>
          <w:sz w:val="32"/>
          <w:szCs w:val="32"/>
        </w:rPr>
        <w:t>，平时成绩构成及分值比例未标明或不明确，多份样卷装订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1147AE" w:rsidRDefault="001147AE">
      <w:pPr>
        <w:ind w:firstLine="640"/>
        <w:jc w:val="left"/>
        <w:rPr>
          <w:sz w:val="32"/>
          <w:szCs w:val="32"/>
        </w:rPr>
      </w:pPr>
    </w:p>
    <w:p w:rsidR="00C24D3A" w:rsidRDefault="00C24D3A">
      <w:pPr>
        <w:ind w:firstLine="640"/>
        <w:jc w:val="left"/>
        <w:rPr>
          <w:sz w:val="32"/>
          <w:szCs w:val="32"/>
        </w:rPr>
      </w:pPr>
    </w:p>
    <w:p w:rsidR="001147AE" w:rsidRDefault="006F5229">
      <w:pPr>
        <w:numPr>
          <w:ilvl w:val="0"/>
          <w:numId w:val="1"/>
        </w:numPr>
        <w:ind w:firstLine="640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具体情况</w:t>
      </w:r>
    </w:p>
    <w:tbl>
      <w:tblPr>
        <w:tblStyle w:val="a3"/>
        <w:tblW w:w="9160" w:type="dxa"/>
        <w:tblLayout w:type="fixed"/>
        <w:tblLook w:val="04A0" w:firstRow="1" w:lastRow="0" w:firstColumn="1" w:lastColumn="0" w:noHBand="0" w:noVBand="1"/>
      </w:tblPr>
      <w:tblGrid>
        <w:gridCol w:w="800"/>
        <w:gridCol w:w="1367"/>
        <w:gridCol w:w="1946"/>
        <w:gridCol w:w="5047"/>
      </w:tblGrid>
      <w:tr w:rsidR="001147AE">
        <w:trPr>
          <w:trHeight w:val="172"/>
        </w:trPr>
        <w:tc>
          <w:tcPr>
            <w:tcW w:w="800" w:type="dxa"/>
            <w:vAlign w:val="center"/>
          </w:tcPr>
          <w:p w:rsidR="001147AE" w:rsidRDefault="006F522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序号</w:t>
            </w:r>
          </w:p>
        </w:tc>
        <w:tc>
          <w:tcPr>
            <w:tcW w:w="1367" w:type="dxa"/>
            <w:vAlign w:val="center"/>
          </w:tcPr>
          <w:p w:rsidR="001147AE" w:rsidRDefault="006F522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教师</w:t>
            </w:r>
          </w:p>
        </w:tc>
        <w:tc>
          <w:tcPr>
            <w:tcW w:w="1946" w:type="dxa"/>
            <w:vAlign w:val="center"/>
          </w:tcPr>
          <w:p w:rsidR="001147AE" w:rsidRDefault="006F522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课程</w:t>
            </w:r>
          </w:p>
        </w:tc>
        <w:tc>
          <w:tcPr>
            <w:tcW w:w="5047" w:type="dxa"/>
            <w:vAlign w:val="center"/>
          </w:tcPr>
          <w:p w:rsidR="001147AE" w:rsidRDefault="006F522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存在的问题</w:t>
            </w:r>
          </w:p>
        </w:tc>
      </w:tr>
      <w:tr w:rsidR="001147AE">
        <w:trPr>
          <w:trHeight w:val="677"/>
        </w:trPr>
        <w:tc>
          <w:tcPr>
            <w:tcW w:w="800" w:type="dxa"/>
            <w:vAlign w:val="center"/>
          </w:tcPr>
          <w:p w:rsidR="001147AE" w:rsidRDefault="006F522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</w:t>
            </w:r>
          </w:p>
        </w:tc>
        <w:tc>
          <w:tcPr>
            <w:tcW w:w="1367" w:type="dxa"/>
            <w:vAlign w:val="center"/>
          </w:tcPr>
          <w:p w:rsidR="001147AE" w:rsidRDefault="00997D1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张</w:t>
            </w:r>
            <w:bookmarkStart w:id="0" w:name="_GoBack"/>
            <w:bookmarkEnd w:id="0"/>
            <w:r w:rsidR="006F5229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铉</w:t>
            </w:r>
          </w:p>
        </w:tc>
        <w:tc>
          <w:tcPr>
            <w:tcW w:w="1946" w:type="dxa"/>
            <w:vAlign w:val="center"/>
          </w:tcPr>
          <w:p w:rsidR="001147AE" w:rsidRDefault="006F522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古代汉语</w:t>
            </w:r>
          </w:p>
        </w:tc>
        <w:tc>
          <w:tcPr>
            <w:tcW w:w="5047" w:type="dxa"/>
          </w:tcPr>
          <w:p w:rsidR="001147AE" w:rsidRDefault="006F522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①参考答案的评分细则不全；</w:t>
            </w:r>
          </w:p>
          <w:p w:rsidR="001147AE" w:rsidRDefault="006F522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②试卷批发时个别涂改未签字，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每题题首前未写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“十”；</w:t>
            </w:r>
          </w:p>
          <w:p w:rsidR="001147AE" w:rsidRDefault="006F522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③质量分析太简单，未指出存在问题及对策；</w:t>
            </w:r>
          </w:p>
          <w:p w:rsidR="001147AE" w:rsidRDefault="006F522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④平时成绩的构成比例及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分值未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标明，原始记录只有考勤、记分册封面无日期；</w:t>
            </w:r>
          </w:p>
          <w:p w:rsidR="001147AE" w:rsidRDefault="006F522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⑤成绩登记表不是格式（一）；</w:t>
            </w:r>
          </w:p>
          <w:p w:rsidR="001147AE" w:rsidRDefault="006F522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⑥封面70人，考试68人，不一致。</w:t>
            </w:r>
          </w:p>
        </w:tc>
      </w:tr>
      <w:tr w:rsidR="001147AE">
        <w:trPr>
          <w:trHeight w:val="172"/>
        </w:trPr>
        <w:tc>
          <w:tcPr>
            <w:tcW w:w="800" w:type="dxa"/>
            <w:vAlign w:val="center"/>
          </w:tcPr>
          <w:p w:rsidR="001147AE" w:rsidRDefault="006F522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２</w:t>
            </w:r>
          </w:p>
        </w:tc>
        <w:tc>
          <w:tcPr>
            <w:tcW w:w="1367" w:type="dxa"/>
            <w:vAlign w:val="center"/>
          </w:tcPr>
          <w:p w:rsidR="001147AE" w:rsidRDefault="006F522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陆晓华</w:t>
            </w:r>
          </w:p>
        </w:tc>
        <w:tc>
          <w:tcPr>
            <w:tcW w:w="1946" w:type="dxa"/>
            <w:vAlign w:val="center"/>
          </w:tcPr>
          <w:p w:rsidR="001147AE" w:rsidRDefault="006F522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古代汉语</w:t>
            </w:r>
          </w:p>
        </w:tc>
        <w:tc>
          <w:tcPr>
            <w:tcW w:w="5047" w:type="dxa"/>
          </w:tcPr>
          <w:p w:rsidR="001147AE" w:rsidRDefault="006F522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①答案评分细则没有；</w:t>
            </w:r>
          </w:p>
          <w:p w:rsidR="001147AE" w:rsidRDefault="006F522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②审批表无日期；</w:t>
            </w:r>
          </w:p>
          <w:p w:rsidR="001147AE" w:rsidRDefault="006F522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③平时成绩分值比例没有；</w:t>
            </w:r>
          </w:p>
          <w:p w:rsidR="001147AE" w:rsidRDefault="006F522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④记分册日期不全。</w:t>
            </w:r>
          </w:p>
        </w:tc>
      </w:tr>
      <w:tr w:rsidR="001147AE">
        <w:trPr>
          <w:trHeight w:val="172"/>
        </w:trPr>
        <w:tc>
          <w:tcPr>
            <w:tcW w:w="800" w:type="dxa"/>
            <w:vMerge w:val="restart"/>
            <w:vAlign w:val="center"/>
          </w:tcPr>
          <w:p w:rsidR="001147AE" w:rsidRDefault="006F522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３</w:t>
            </w:r>
          </w:p>
        </w:tc>
        <w:tc>
          <w:tcPr>
            <w:tcW w:w="1367" w:type="dxa"/>
            <w:vMerge w:val="restart"/>
            <w:vAlign w:val="center"/>
          </w:tcPr>
          <w:p w:rsidR="001147AE" w:rsidRDefault="00997D1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张</w:t>
            </w:r>
            <w:r w:rsidR="006F5229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敏</w:t>
            </w:r>
          </w:p>
        </w:tc>
        <w:tc>
          <w:tcPr>
            <w:tcW w:w="1946" w:type="dxa"/>
            <w:vAlign w:val="center"/>
          </w:tcPr>
          <w:p w:rsidR="001147AE" w:rsidRDefault="006F522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中国当代文学</w:t>
            </w:r>
          </w:p>
        </w:tc>
        <w:tc>
          <w:tcPr>
            <w:tcW w:w="5047" w:type="dxa"/>
          </w:tcPr>
          <w:p w:rsidR="001147AE" w:rsidRDefault="006F522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①审批表无日期；</w:t>
            </w:r>
          </w:p>
          <w:p w:rsidR="001147AE" w:rsidRDefault="006F522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②质量分析比较简单；</w:t>
            </w:r>
          </w:p>
          <w:p w:rsidR="001147AE" w:rsidRDefault="006F522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③课程小结表的分析问题及对策只有1、2句话；</w:t>
            </w:r>
          </w:p>
          <w:p w:rsidR="001147AE" w:rsidRDefault="006F522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④平时成绩记分比例不明确。</w:t>
            </w:r>
          </w:p>
        </w:tc>
      </w:tr>
      <w:tr w:rsidR="001147AE">
        <w:trPr>
          <w:trHeight w:val="172"/>
        </w:trPr>
        <w:tc>
          <w:tcPr>
            <w:tcW w:w="800" w:type="dxa"/>
            <w:vMerge/>
            <w:vAlign w:val="center"/>
          </w:tcPr>
          <w:p w:rsidR="001147AE" w:rsidRDefault="001147AE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367" w:type="dxa"/>
            <w:vMerge/>
            <w:vAlign w:val="center"/>
          </w:tcPr>
          <w:p w:rsidR="001147AE" w:rsidRDefault="001147AE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946" w:type="dxa"/>
            <w:vAlign w:val="center"/>
          </w:tcPr>
          <w:p w:rsidR="001147AE" w:rsidRDefault="006F522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中国当代文学</w:t>
            </w:r>
          </w:p>
        </w:tc>
        <w:tc>
          <w:tcPr>
            <w:tcW w:w="5047" w:type="dxa"/>
          </w:tcPr>
          <w:p w:rsidR="001147AE" w:rsidRDefault="006F522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①记分册封面填写不完整；</w:t>
            </w:r>
          </w:p>
          <w:p w:rsidR="001147AE" w:rsidRDefault="006F522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②平时成绩考核内容没有比例；</w:t>
            </w:r>
          </w:p>
          <w:p w:rsidR="001147AE" w:rsidRDefault="006F522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③平时成绩分布只有两个分数段。</w:t>
            </w:r>
          </w:p>
        </w:tc>
      </w:tr>
      <w:tr w:rsidR="001147AE">
        <w:trPr>
          <w:trHeight w:val="172"/>
        </w:trPr>
        <w:tc>
          <w:tcPr>
            <w:tcW w:w="800" w:type="dxa"/>
            <w:vMerge w:val="restart"/>
            <w:vAlign w:val="center"/>
          </w:tcPr>
          <w:p w:rsidR="001147AE" w:rsidRDefault="006F522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４</w:t>
            </w:r>
          </w:p>
        </w:tc>
        <w:tc>
          <w:tcPr>
            <w:tcW w:w="1367" w:type="dxa"/>
            <w:vMerge w:val="restart"/>
            <w:vAlign w:val="center"/>
          </w:tcPr>
          <w:p w:rsidR="001147AE" w:rsidRDefault="006F522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何自胜</w:t>
            </w:r>
          </w:p>
        </w:tc>
        <w:tc>
          <w:tcPr>
            <w:tcW w:w="1946" w:type="dxa"/>
            <w:vAlign w:val="center"/>
          </w:tcPr>
          <w:p w:rsidR="001147AE" w:rsidRDefault="006F522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现代汉语</w:t>
            </w:r>
          </w:p>
        </w:tc>
        <w:tc>
          <w:tcPr>
            <w:tcW w:w="5047" w:type="dxa"/>
          </w:tcPr>
          <w:p w:rsidR="001147AE" w:rsidRDefault="006F522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①审批表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院部未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签署意见，无日期；</w:t>
            </w:r>
          </w:p>
          <w:p w:rsidR="001147AE" w:rsidRDefault="006F522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②考场记录用铅笔，不宜保存；</w:t>
            </w:r>
          </w:p>
          <w:p w:rsidR="001147AE" w:rsidRDefault="006F522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③考试成绩分布只有60-80分；</w:t>
            </w:r>
          </w:p>
          <w:p w:rsidR="001147AE" w:rsidRDefault="006F522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④批改时每大题总分用圈，个别涂改未签字；</w:t>
            </w:r>
          </w:p>
          <w:p w:rsidR="001147AE" w:rsidRDefault="006F5229" w:rsidP="0042510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⑤平时考勤只有</w:t>
            </w:r>
            <w:r w:rsidR="00425109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次，平时成绩分值构成不明确。</w:t>
            </w:r>
          </w:p>
        </w:tc>
      </w:tr>
      <w:tr w:rsidR="001147AE">
        <w:trPr>
          <w:trHeight w:val="172"/>
        </w:trPr>
        <w:tc>
          <w:tcPr>
            <w:tcW w:w="800" w:type="dxa"/>
            <w:vMerge/>
            <w:vAlign w:val="center"/>
          </w:tcPr>
          <w:p w:rsidR="001147AE" w:rsidRDefault="001147AE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367" w:type="dxa"/>
            <w:vMerge/>
            <w:vAlign w:val="center"/>
          </w:tcPr>
          <w:p w:rsidR="001147AE" w:rsidRDefault="001147AE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946" w:type="dxa"/>
            <w:vAlign w:val="center"/>
          </w:tcPr>
          <w:p w:rsidR="001147AE" w:rsidRDefault="006F522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现代汉语</w:t>
            </w:r>
          </w:p>
        </w:tc>
        <w:tc>
          <w:tcPr>
            <w:tcW w:w="5047" w:type="dxa"/>
          </w:tcPr>
          <w:p w:rsidR="001147AE" w:rsidRDefault="006F522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①学生记分册不太完整，平时成绩构成未标明，只有80、90分两个分数段；</w:t>
            </w:r>
          </w:p>
          <w:p w:rsidR="001147AE" w:rsidRDefault="006F522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②考试试卷得分65-75分，区分度不大；</w:t>
            </w:r>
          </w:p>
          <w:p w:rsidR="001147AE" w:rsidRDefault="006F522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③质量分析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未分析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存在问题的原因。</w:t>
            </w:r>
          </w:p>
        </w:tc>
      </w:tr>
      <w:tr w:rsidR="001147AE">
        <w:trPr>
          <w:trHeight w:val="172"/>
        </w:trPr>
        <w:tc>
          <w:tcPr>
            <w:tcW w:w="800" w:type="dxa"/>
            <w:vMerge w:val="restart"/>
            <w:vAlign w:val="center"/>
          </w:tcPr>
          <w:p w:rsidR="001147AE" w:rsidRDefault="006F522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lastRenderedPageBreak/>
              <w:t>５</w:t>
            </w:r>
          </w:p>
        </w:tc>
        <w:tc>
          <w:tcPr>
            <w:tcW w:w="1367" w:type="dxa"/>
            <w:vMerge w:val="restart"/>
            <w:vAlign w:val="center"/>
          </w:tcPr>
          <w:p w:rsidR="001147AE" w:rsidRDefault="006F522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梁华群</w:t>
            </w:r>
            <w:proofErr w:type="gramEnd"/>
          </w:p>
        </w:tc>
        <w:tc>
          <w:tcPr>
            <w:tcW w:w="1946" w:type="dxa"/>
            <w:vAlign w:val="center"/>
          </w:tcPr>
          <w:p w:rsidR="001147AE" w:rsidRDefault="006F522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广告学概论</w:t>
            </w:r>
          </w:p>
        </w:tc>
        <w:tc>
          <w:tcPr>
            <w:tcW w:w="5047" w:type="dxa"/>
          </w:tcPr>
          <w:p w:rsidR="001147AE" w:rsidRDefault="006F522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①试卷五、六题无评分细则；</w:t>
            </w:r>
          </w:p>
          <w:p w:rsidR="001147AE" w:rsidRDefault="006F522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②记分册无日期；考勤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分值未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体现。</w:t>
            </w:r>
          </w:p>
        </w:tc>
      </w:tr>
      <w:tr w:rsidR="001147AE">
        <w:trPr>
          <w:trHeight w:val="172"/>
        </w:trPr>
        <w:tc>
          <w:tcPr>
            <w:tcW w:w="800" w:type="dxa"/>
            <w:vMerge/>
            <w:vAlign w:val="center"/>
          </w:tcPr>
          <w:p w:rsidR="001147AE" w:rsidRDefault="001147AE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367" w:type="dxa"/>
            <w:vMerge/>
            <w:vAlign w:val="center"/>
          </w:tcPr>
          <w:p w:rsidR="001147AE" w:rsidRDefault="001147AE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946" w:type="dxa"/>
            <w:vAlign w:val="center"/>
          </w:tcPr>
          <w:p w:rsidR="001147AE" w:rsidRDefault="006F522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公共关系学（考查）</w:t>
            </w:r>
          </w:p>
        </w:tc>
        <w:tc>
          <w:tcPr>
            <w:tcW w:w="5047" w:type="dxa"/>
          </w:tcPr>
          <w:p w:rsidR="001147AE" w:rsidRDefault="006F522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①成绩分布只有优秀、良好两个等级，未达到三个分数段。</w:t>
            </w:r>
          </w:p>
        </w:tc>
      </w:tr>
      <w:tr w:rsidR="001147AE">
        <w:trPr>
          <w:trHeight w:val="172"/>
        </w:trPr>
        <w:tc>
          <w:tcPr>
            <w:tcW w:w="800" w:type="dxa"/>
            <w:vMerge w:val="restart"/>
            <w:vAlign w:val="center"/>
          </w:tcPr>
          <w:p w:rsidR="001147AE" w:rsidRDefault="006F522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６</w:t>
            </w:r>
          </w:p>
        </w:tc>
        <w:tc>
          <w:tcPr>
            <w:tcW w:w="1367" w:type="dxa"/>
            <w:vMerge w:val="restart"/>
            <w:vAlign w:val="center"/>
          </w:tcPr>
          <w:p w:rsidR="001147AE" w:rsidRDefault="006F522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张琴</w:t>
            </w:r>
          </w:p>
        </w:tc>
        <w:tc>
          <w:tcPr>
            <w:tcW w:w="1946" w:type="dxa"/>
            <w:vAlign w:val="center"/>
          </w:tcPr>
          <w:p w:rsidR="001147AE" w:rsidRDefault="006F522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网络舆情与传播</w:t>
            </w:r>
          </w:p>
        </w:tc>
        <w:tc>
          <w:tcPr>
            <w:tcW w:w="5047" w:type="dxa"/>
          </w:tcPr>
          <w:p w:rsidR="001147AE" w:rsidRDefault="006F522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①试卷批改的每大题的总分前画圈，不是写“十”；</w:t>
            </w:r>
          </w:p>
          <w:p w:rsidR="001147AE" w:rsidRDefault="006F522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②质量分析内容简单；</w:t>
            </w:r>
          </w:p>
          <w:p w:rsidR="001147AE" w:rsidRDefault="006F522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③平时成绩未标明分数及比例。</w:t>
            </w:r>
          </w:p>
        </w:tc>
      </w:tr>
      <w:tr w:rsidR="001147AE">
        <w:trPr>
          <w:trHeight w:val="172"/>
        </w:trPr>
        <w:tc>
          <w:tcPr>
            <w:tcW w:w="800" w:type="dxa"/>
            <w:vMerge/>
            <w:vAlign w:val="center"/>
          </w:tcPr>
          <w:p w:rsidR="001147AE" w:rsidRDefault="001147AE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367" w:type="dxa"/>
            <w:vMerge/>
            <w:vAlign w:val="center"/>
          </w:tcPr>
          <w:p w:rsidR="001147AE" w:rsidRDefault="001147AE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946" w:type="dxa"/>
            <w:vAlign w:val="center"/>
          </w:tcPr>
          <w:p w:rsidR="001147AE" w:rsidRDefault="006F522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广播电视概论</w:t>
            </w:r>
          </w:p>
        </w:tc>
        <w:tc>
          <w:tcPr>
            <w:tcW w:w="5047" w:type="dxa"/>
          </w:tcPr>
          <w:p w:rsidR="001147AE" w:rsidRDefault="006F522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①平时成绩评分缺乏依据，涂改较多；</w:t>
            </w:r>
          </w:p>
          <w:p w:rsidR="001147AE" w:rsidRDefault="006F522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②考试成绩非正态分布；</w:t>
            </w:r>
          </w:p>
          <w:p w:rsidR="001147AE" w:rsidRDefault="006F522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③试卷批阅符号多处涂改未签字，统分符号不规范。</w:t>
            </w:r>
          </w:p>
        </w:tc>
      </w:tr>
      <w:tr w:rsidR="001147AE">
        <w:trPr>
          <w:trHeight w:val="172"/>
        </w:trPr>
        <w:tc>
          <w:tcPr>
            <w:tcW w:w="800" w:type="dxa"/>
            <w:vAlign w:val="center"/>
          </w:tcPr>
          <w:p w:rsidR="001147AE" w:rsidRDefault="006F522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７</w:t>
            </w:r>
          </w:p>
        </w:tc>
        <w:tc>
          <w:tcPr>
            <w:tcW w:w="1367" w:type="dxa"/>
            <w:vAlign w:val="center"/>
          </w:tcPr>
          <w:p w:rsidR="001147AE" w:rsidRDefault="006F522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孔刘辉</w:t>
            </w:r>
            <w:proofErr w:type="gramEnd"/>
          </w:p>
        </w:tc>
        <w:tc>
          <w:tcPr>
            <w:tcW w:w="1946" w:type="dxa"/>
            <w:vAlign w:val="center"/>
          </w:tcPr>
          <w:p w:rsidR="001147AE" w:rsidRDefault="006F522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新闻法规与职业道德</w:t>
            </w:r>
          </w:p>
        </w:tc>
        <w:tc>
          <w:tcPr>
            <w:tcW w:w="5047" w:type="dxa"/>
          </w:tcPr>
          <w:p w:rsidR="001147AE" w:rsidRDefault="006F522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①平时成绩无分值构成比例；</w:t>
            </w:r>
          </w:p>
          <w:p w:rsidR="001147AE" w:rsidRDefault="006F522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②涂改签名只写姓。</w:t>
            </w:r>
          </w:p>
        </w:tc>
      </w:tr>
      <w:tr w:rsidR="001147AE">
        <w:trPr>
          <w:trHeight w:val="172"/>
        </w:trPr>
        <w:tc>
          <w:tcPr>
            <w:tcW w:w="800" w:type="dxa"/>
            <w:vMerge w:val="restart"/>
            <w:vAlign w:val="center"/>
          </w:tcPr>
          <w:p w:rsidR="001147AE" w:rsidRDefault="006F522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８</w:t>
            </w:r>
          </w:p>
        </w:tc>
        <w:tc>
          <w:tcPr>
            <w:tcW w:w="1367" w:type="dxa"/>
            <w:vMerge w:val="restart"/>
            <w:vAlign w:val="center"/>
          </w:tcPr>
          <w:p w:rsidR="001147AE" w:rsidRDefault="006F522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吴文杰</w:t>
            </w:r>
          </w:p>
        </w:tc>
        <w:tc>
          <w:tcPr>
            <w:tcW w:w="1946" w:type="dxa"/>
            <w:vAlign w:val="center"/>
          </w:tcPr>
          <w:p w:rsidR="001147AE" w:rsidRDefault="006F522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中国文学作品选读</w:t>
            </w:r>
          </w:p>
        </w:tc>
        <w:tc>
          <w:tcPr>
            <w:tcW w:w="5047" w:type="dxa"/>
          </w:tcPr>
          <w:p w:rsidR="001147AE" w:rsidRDefault="006F522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①质量分析表比较简单；</w:t>
            </w:r>
          </w:p>
          <w:p w:rsidR="001147AE" w:rsidRDefault="006F522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</w:t>
            </w:r>
            <w:r>
              <w:rPr>
                <w:rFonts w:ascii="仿宋_GB2312" w:eastAsia="仿宋_GB2312" w:hAnsi="仿宋_GB2312" w:cs="仿宋_GB2312" w:hint="eastAsia"/>
                <w:spacing w:val="-11"/>
                <w:sz w:val="28"/>
                <w:szCs w:val="28"/>
              </w:rPr>
              <w:t>课程小结分析问题</w:t>
            </w:r>
            <w:r w:rsidR="00425109">
              <w:rPr>
                <w:rFonts w:ascii="仿宋_GB2312" w:eastAsia="仿宋_GB2312" w:hAnsi="仿宋_GB2312" w:cs="仿宋_GB2312" w:hint="eastAsia"/>
                <w:spacing w:val="-11"/>
                <w:sz w:val="28"/>
                <w:szCs w:val="28"/>
              </w:rPr>
              <w:t>、</w:t>
            </w:r>
            <w:r>
              <w:rPr>
                <w:rFonts w:ascii="仿宋_GB2312" w:eastAsia="仿宋_GB2312" w:hAnsi="仿宋_GB2312" w:cs="仿宋_GB2312" w:hint="eastAsia"/>
                <w:spacing w:val="-11"/>
                <w:sz w:val="28"/>
                <w:szCs w:val="28"/>
              </w:rPr>
              <w:t>改进措施比较简单；</w:t>
            </w:r>
          </w:p>
          <w:p w:rsidR="001147AE" w:rsidRDefault="006F522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③平时成绩分值比例不明确。</w:t>
            </w:r>
          </w:p>
        </w:tc>
      </w:tr>
      <w:tr w:rsidR="001147AE">
        <w:trPr>
          <w:trHeight w:val="172"/>
        </w:trPr>
        <w:tc>
          <w:tcPr>
            <w:tcW w:w="800" w:type="dxa"/>
            <w:vMerge/>
            <w:vAlign w:val="center"/>
          </w:tcPr>
          <w:p w:rsidR="001147AE" w:rsidRDefault="001147AE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367" w:type="dxa"/>
            <w:vMerge/>
            <w:vAlign w:val="center"/>
          </w:tcPr>
          <w:p w:rsidR="001147AE" w:rsidRDefault="001147AE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946" w:type="dxa"/>
            <w:vAlign w:val="center"/>
          </w:tcPr>
          <w:p w:rsidR="001147AE" w:rsidRDefault="006F522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网络与新媒体</w:t>
            </w:r>
          </w:p>
        </w:tc>
        <w:tc>
          <w:tcPr>
            <w:tcW w:w="5047" w:type="dxa"/>
          </w:tcPr>
          <w:p w:rsidR="001147AE" w:rsidRDefault="006F522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①平时成绩未标明三种以上分值比例构成；</w:t>
            </w:r>
          </w:p>
          <w:p w:rsidR="001147AE" w:rsidRDefault="006F522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②原始记录比较简单。</w:t>
            </w:r>
          </w:p>
        </w:tc>
      </w:tr>
      <w:tr w:rsidR="001147AE">
        <w:trPr>
          <w:trHeight w:val="172"/>
        </w:trPr>
        <w:tc>
          <w:tcPr>
            <w:tcW w:w="800" w:type="dxa"/>
            <w:vMerge w:val="restart"/>
            <w:vAlign w:val="center"/>
          </w:tcPr>
          <w:p w:rsidR="001147AE" w:rsidRDefault="006F522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９</w:t>
            </w:r>
          </w:p>
        </w:tc>
        <w:tc>
          <w:tcPr>
            <w:tcW w:w="1367" w:type="dxa"/>
            <w:vMerge w:val="restart"/>
            <w:vAlign w:val="center"/>
          </w:tcPr>
          <w:p w:rsidR="001147AE" w:rsidRDefault="006F522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王舒</w:t>
            </w:r>
          </w:p>
        </w:tc>
        <w:tc>
          <w:tcPr>
            <w:tcW w:w="1946" w:type="dxa"/>
            <w:vAlign w:val="center"/>
          </w:tcPr>
          <w:p w:rsidR="001147AE" w:rsidRDefault="006F522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新闻评选学（考查）</w:t>
            </w:r>
          </w:p>
        </w:tc>
        <w:tc>
          <w:tcPr>
            <w:tcW w:w="5047" w:type="dxa"/>
          </w:tcPr>
          <w:p w:rsidR="001147AE" w:rsidRDefault="006F522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①优秀34.78%；</w:t>
            </w:r>
          </w:p>
          <w:p w:rsidR="001147AE" w:rsidRDefault="006F522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②试卷登记表未签字无日期；</w:t>
            </w:r>
          </w:p>
          <w:p w:rsidR="001147AE" w:rsidRDefault="006F522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③平时成绩无原始记录。</w:t>
            </w:r>
          </w:p>
        </w:tc>
      </w:tr>
      <w:tr w:rsidR="001147AE">
        <w:trPr>
          <w:trHeight w:val="172"/>
        </w:trPr>
        <w:tc>
          <w:tcPr>
            <w:tcW w:w="800" w:type="dxa"/>
            <w:vMerge/>
            <w:vAlign w:val="center"/>
          </w:tcPr>
          <w:p w:rsidR="001147AE" w:rsidRDefault="001147AE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367" w:type="dxa"/>
            <w:vMerge/>
            <w:vAlign w:val="center"/>
          </w:tcPr>
          <w:p w:rsidR="001147AE" w:rsidRDefault="001147AE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946" w:type="dxa"/>
            <w:vAlign w:val="center"/>
          </w:tcPr>
          <w:p w:rsidR="001147AE" w:rsidRDefault="006F522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新闻写作学</w:t>
            </w:r>
          </w:p>
        </w:tc>
        <w:tc>
          <w:tcPr>
            <w:tcW w:w="5047" w:type="dxa"/>
          </w:tcPr>
          <w:p w:rsidR="001147AE" w:rsidRDefault="006F522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①平时成绩的构成未标明三项以上，无分值比例；</w:t>
            </w:r>
          </w:p>
          <w:p w:rsidR="001147AE" w:rsidRDefault="006F522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②考试成绩非正态分布。</w:t>
            </w:r>
          </w:p>
        </w:tc>
      </w:tr>
      <w:tr w:rsidR="001147AE" w:rsidTr="00BB7B1B">
        <w:trPr>
          <w:trHeight w:val="615"/>
        </w:trPr>
        <w:tc>
          <w:tcPr>
            <w:tcW w:w="800" w:type="dxa"/>
            <w:vAlign w:val="center"/>
          </w:tcPr>
          <w:p w:rsidR="001147AE" w:rsidRDefault="006F522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０</w:t>
            </w:r>
            <w:proofErr w:type="gramEnd"/>
          </w:p>
        </w:tc>
        <w:tc>
          <w:tcPr>
            <w:tcW w:w="1367" w:type="dxa"/>
            <w:vAlign w:val="center"/>
          </w:tcPr>
          <w:p w:rsidR="001147AE" w:rsidRDefault="006F522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卢晓辉</w:t>
            </w:r>
          </w:p>
        </w:tc>
        <w:tc>
          <w:tcPr>
            <w:tcW w:w="1946" w:type="dxa"/>
            <w:vAlign w:val="center"/>
          </w:tcPr>
          <w:p w:rsidR="001147AE" w:rsidRDefault="006F5229" w:rsidP="00BB7B1B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中国古代文学</w:t>
            </w:r>
          </w:p>
        </w:tc>
        <w:tc>
          <w:tcPr>
            <w:tcW w:w="5047" w:type="dxa"/>
            <w:vAlign w:val="center"/>
          </w:tcPr>
          <w:p w:rsidR="001147AE" w:rsidRDefault="006F5229" w:rsidP="00BB7B1B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批改试卷三处涂改没有签字。</w:t>
            </w:r>
          </w:p>
        </w:tc>
      </w:tr>
      <w:tr w:rsidR="001147AE">
        <w:trPr>
          <w:trHeight w:val="1368"/>
        </w:trPr>
        <w:tc>
          <w:tcPr>
            <w:tcW w:w="800" w:type="dxa"/>
            <w:vMerge w:val="restart"/>
            <w:vAlign w:val="center"/>
          </w:tcPr>
          <w:p w:rsidR="001147AE" w:rsidRDefault="006F522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１</w:t>
            </w:r>
            <w:proofErr w:type="gramEnd"/>
          </w:p>
        </w:tc>
        <w:tc>
          <w:tcPr>
            <w:tcW w:w="1367" w:type="dxa"/>
            <w:vMerge w:val="restart"/>
            <w:vAlign w:val="center"/>
          </w:tcPr>
          <w:p w:rsidR="001147AE" w:rsidRDefault="006F522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杨俊芳</w:t>
            </w:r>
          </w:p>
        </w:tc>
        <w:tc>
          <w:tcPr>
            <w:tcW w:w="1946" w:type="dxa"/>
            <w:vAlign w:val="center"/>
          </w:tcPr>
          <w:p w:rsidR="001147AE" w:rsidRDefault="006F5229" w:rsidP="006F522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汉语导论</w:t>
            </w:r>
          </w:p>
        </w:tc>
        <w:tc>
          <w:tcPr>
            <w:tcW w:w="5047" w:type="dxa"/>
          </w:tcPr>
          <w:p w:rsidR="001147AE" w:rsidRDefault="006F522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①试卷试题标符与目录不统一；</w:t>
            </w:r>
          </w:p>
          <w:p w:rsidR="001147AE" w:rsidRDefault="006F522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②试卷成绩登记表不规范；</w:t>
            </w:r>
          </w:p>
          <w:p w:rsidR="001147AE" w:rsidRDefault="006F522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③课程小结表过于简单。</w:t>
            </w:r>
          </w:p>
        </w:tc>
      </w:tr>
      <w:tr w:rsidR="001147AE" w:rsidTr="00BB7B1B">
        <w:trPr>
          <w:trHeight w:val="634"/>
        </w:trPr>
        <w:tc>
          <w:tcPr>
            <w:tcW w:w="800" w:type="dxa"/>
            <w:vMerge/>
            <w:vAlign w:val="center"/>
          </w:tcPr>
          <w:p w:rsidR="001147AE" w:rsidRDefault="001147AE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367" w:type="dxa"/>
            <w:vMerge/>
            <w:vAlign w:val="center"/>
          </w:tcPr>
          <w:p w:rsidR="001147AE" w:rsidRDefault="001147AE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946" w:type="dxa"/>
            <w:vAlign w:val="center"/>
          </w:tcPr>
          <w:p w:rsidR="001147AE" w:rsidRDefault="006F522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现代汉语</w:t>
            </w:r>
          </w:p>
        </w:tc>
        <w:tc>
          <w:tcPr>
            <w:tcW w:w="5047" w:type="dxa"/>
            <w:vAlign w:val="center"/>
          </w:tcPr>
          <w:p w:rsidR="001147AE" w:rsidRDefault="006F5229" w:rsidP="00BB7B1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未见存在问题</w:t>
            </w:r>
          </w:p>
        </w:tc>
      </w:tr>
      <w:tr w:rsidR="001147AE" w:rsidTr="00BB7B1B">
        <w:trPr>
          <w:trHeight w:val="898"/>
        </w:trPr>
        <w:tc>
          <w:tcPr>
            <w:tcW w:w="800" w:type="dxa"/>
            <w:vAlign w:val="center"/>
          </w:tcPr>
          <w:p w:rsidR="001147AE" w:rsidRDefault="006F522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lastRenderedPageBreak/>
              <w:t>1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２</w:t>
            </w:r>
            <w:proofErr w:type="gramEnd"/>
          </w:p>
        </w:tc>
        <w:tc>
          <w:tcPr>
            <w:tcW w:w="1367" w:type="dxa"/>
            <w:vAlign w:val="center"/>
          </w:tcPr>
          <w:p w:rsidR="001147AE" w:rsidRDefault="006F522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宫伟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伟</w:t>
            </w:r>
            <w:proofErr w:type="gramEnd"/>
          </w:p>
        </w:tc>
        <w:tc>
          <w:tcPr>
            <w:tcW w:w="1946" w:type="dxa"/>
            <w:vAlign w:val="center"/>
          </w:tcPr>
          <w:p w:rsidR="001147AE" w:rsidRDefault="006F522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网络与新媒体概论</w:t>
            </w:r>
          </w:p>
        </w:tc>
        <w:tc>
          <w:tcPr>
            <w:tcW w:w="5047" w:type="dxa"/>
            <w:vAlign w:val="center"/>
          </w:tcPr>
          <w:p w:rsidR="001147AE" w:rsidRDefault="006F5229" w:rsidP="00BB7B1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试卷批阅有涂改未签字。</w:t>
            </w:r>
          </w:p>
        </w:tc>
      </w:tr>
      <w:tr w:rsidR="001147AE">
        <w:trPr>
          <w:trHeight w:val="237"/>
        </w:trPr>
        <w:tc>
          <w:tcPr>
            <w:tcW w:w="800" w:type="dxa"/>
            <w:vAlign w:val="center"/>
          </w:tcPr>
          <w:p w:rsidR="001147AE" w:rsidRDefault="006F522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３</w:t>
            </w:r>
            <w:proofErr w:type="gramEnd"/>
          </w:p>
        </w:tc>
        <w:tc>
          <w:tcPr>
            <w:tcW w:w="1367" w:type="dxa"/>
            <w:vAlign w:val="center"/>
          </w:tcPr>
          <w:p w:rsidR="001147AE" w:rsidRDefault="006F522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王洪所</w:t>
            </w:r>
            <w:proofErr w:type="gramEnd"/>
          </w:p>
        </w:tc>
        <w:tc>
          <w:tcPr>
            <w:tcW w:w="1946" w:type="dxa"/>
            <w:vAlign w:val="center"/>
          </w:tcPr>
          <w:p w:rsidR="001147AE" w:rsidRDefault="006F522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写作</w:t>
            </w:r>
          </w:p>
        </w:tc>
        <w:tc>
          <w:tcPr>
            <w:tcW w:w="5047" w:type="dxa"/>
          </w:tcPr>
          <w:p w:rsidR="001147AE" w:rsidRDefault="006F522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①试卷成绩非正态分布；</w:t>
            </w:r>
          </w:p>
          <w:p w:rsidR="001147AE" w:rsidRDefault="006F522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②记分册封面填写不完整；</w:t>
            </w:r>
          </w:p>
          <w:p w:rsidR="001147AE" w:rsidRDefault="006F522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③平时成绩考核未达三项；</w:t>
            </w:r>
          </w:p>
          <w:p w:rsidR="001147AE" w:rsidRDefault="006F522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④教学小结稍显简单。</w:t>
            </w:r>
          </w:p>
        </w:tc>
      </w:tr>
      <w:tr w:rsidR="001147AE">
        <w:trPr>
          <w:trHeight w:val="237"/>
        </w:trPr>
        <w:tc>
          <w:tcPr>
            <w:tcW w:w="800" w:type="dxa"/>
            <w:vAlign w:val="center"/>
          </w:tcPr>
          <w:p w:rsidR="001147AE" w:rsidRDefault="006F522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14</w:t>
            </w:r>
          </w:p>
        </w:tc>
        <w:tc>
          <w:tcPr>
            <w:tcW w:w="1367" w:type="dxa"/>
            <w:vAlign w:val="center"/>
          </w:tcPr>
          <w:p w:rsidR="001147AE" w:rsidRDefault="006F522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陆荣丽</w:t>
            </w:r>
            <w:proofErr w:type="gramEnd"/>
          </w:p>
        </w:tc>
        <w:tc>
          <w:tcPr>
            <w:tcW w:w="1946" w:type="dxa"/>
            <w:vAlign w:val="center"/>
          </w:tcPr>
          <w:p w:rsidR="001147AE" w:rsidRDefault="006F522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中国古代文学</w:t>
            </w:r>
          </w:p>
        </w:tc>
        <w:tc>
          <w:tcPr>
            <w:tcW w:w="5047" w:type="dxa"/>
          </w:tcPr>
          <w:p w:rsidR="001147AE" w:rsidRDefault="006F522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①试卷批阅少数涂改；</w:t>
            </w:r>
          </w:p>
          <w:p w:rsidR="001147AE" w:rsidRDefault="006F522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②记分册原始记录无日期。</w:t>
            </w:r>
          </w:p>
        </w:tc>
      </w:tr>
      <w:tr w:rsidR="001147AE">
        <w:trPr>
          <w:trHeight w:val="237"/>
        </w:trPr>
        <w:tc>
          <w:tcPr>
            <w:tcW w:w="800" w:type="dxa"/>
            <w:vAlign w:val="center"/>
          </w:tcPr>
          <w:p w:rsidR="001147AE" w:rsidRDefault="006F522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15</w:t>
            </w:r>
          </w:p>
        </w:tc>
        <w:tc>
          <w:tcPr>
            <w:tcW w:w="1367" w:type="dxa"/>
            <w:vAlign w:val="center"/>
          </w:tcPr>
          <w:p w:rsidR="001147AE" w:rsidRDefault="006F5229" w:rsidP="00BB7B1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韩霞</w:t>
            </w:r>
            <w:proofErr w:type="gramEnd"/>
          </w:p>
        </w:tc>
        <w:tc>
          <w:tcPr>
            <w:tcW w:w="1946" w:type="dxa"/>
            <w:vAlign w:val="center"/>
          </w:tcPr>
          <w:p w:rsidR="001147AE" w:rsidRDefault="006F522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外国文学</w:t>
            </w:r>
          </w:p>
        </w:tc>
        <w:tc>
          <w:tcPr>
            <w:tcW w:w="5047" w:type="dxa"/>
          </w:tcPr>
          <w:p w:rsidR="001147AE" w:rsidRDefault="006F522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记分册作业、讨论等未写日期。</w:t>
            </w:r>
          </w:p>
        </w:tc>
      </w:tr>
      <w:tr w:rsidR="001147AE">
        <w:trPr>
          <w:trHeight w:val="237"/>
        </w:trPr>
        <w:tc>
          <w:tcPr>
            <w:tcW w:w="800" w:type="dxa"/>
            <w:vMerge w:val="restart"/>
            <w:vAlign w:val="center"/>
          </w:tcPr>
          <w:p w:rsidR="001147AE" w:rsidRDefault="006F522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16</w:t>
            </w:r>
          </w:p>
        </w:tc>
        <w:tc>
          <w:tcPr>
            <w:tcW w:w="1367" w:type="dxa"/>
            <w:vMerge w:val="restart"/>
            <w:vAlign w:val="center"/>
          </w:tcPr>
          <w:p w:rsidR="001147AE" w:rsidRDefault="006F522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高尚</w:t>
            </w:r>
          </w:p>
        </w:tc>
        <w:tc>
          <w:tcPr>
            <w:tcW w:w="1946" w:type="dxa"/>
            <w:vAlign w:val="center"/>
          </w:tcPr>
          <w:p w:rsidR="001147AE" w:rsidRDefault="006F522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广播电视新闻采编</w:t>
            </w:r>
          </w:p>
        </w:tc>
        <w:tc>
          <w:tcPr>
            <w:tcW w:w="5047" w:type="dxa"/>
          </w:tcPr>
          <w:p w:rsidR="001147AE" w:rsidRDefault="006F522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平时成绩构成有作业、实验，未明确分值比例。</w:t>
            </w:r>
          </w:p>
        </w:tc>
      </w:tr>
      <w:tr w:rsidR="001147AE">
        <w:trPr>
          <w:trHeight w:val="237"/>
        </w:trPr>
        <w:tc>
          <w:tcPr>
            <w:tcW w:w="800" w:type="dxa"/>
            <w:vMerge/>
            <w:vAlign w:val="center"/>
          </w:tcPr>
          <w:p w:rsidR="001147AE" w:rsidRDefault="001147AE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367" w:type="dxa"/>
            <w:vMerge/>
            <w:vAlign w:val="center"/>
          </w:tcPr>
          <w:p w:rsidR="001147AE" w:rsidRDefault="001147AE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946" w:type="dxa"/>
            <w:vAlign w:val="center"/>
          </w:tcPr>
          <w:p w:rsidR="001147AE" w:rsidRDefault="006F522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网络与新媒体</w:t>
            </w:r>
          </w:p>
        </w:tc>
        <w:tc>
          <w:tcPr>
            <w:tcW w:w="5047" w:type="dxa"/>
          </w:tcPr>
          <w:p w:rsidR="001147AE" w:rsidRDefault="006F522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平时成绩构成有作业、实验，未明确分值比例。</w:t>
            </w:r>
          </w:p>
        </w:tc>
      </w:tr>
      <w:tr w:rsidR="001147AE">
        <w:trPr>
          <w:trHeight w:val="237"/>
        </w:trPr>
        <w:tc>
          <w:tcPr>
            <w:tcW w:w="800" w:type="dxa"/>
            <w:vAlign w:val="center"/>
          </w:tcPr>
          <w:p w:rsidR="001147AE" w:rsidRDefault="006F522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17</w:t>
            </w:r>
          </w:p>
        </w:tc>
        <w:tc>
          <w:tcPr>
            <w:tcW w:w="1367" w:type="dxa"/>
            <w:vAlign w:val="center"/>
          </w:tcPr>
          <w:p w:rsidR="001147AE" w:rsidRDefault="006F522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郑益兵</w:t>
            </w:r>
            <w:proofErr w:type="gramEnd"/>
          </w:p>
        </w:tc>
        <w:tc>
          <w:tcPr>
            <w:tcW w:w="1946" w:type="dxa"/>
            <w:vAlign w:val="center"/>
          </w:tcPr>
          <w:p w:rsidR="001147AE" w:rsidRDefault="006F522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汉语史</w:t>
            </w:r>
          </w:p>
          <w:p w:rsidR="001147AE" w:rsidRDefault="006F522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（考查课）</w:t>
            </w:r>
          </w:p>
        </w:tc>
        <w:tc>
          <w:tcPr>
            <w:tcW w:w="5047" w:type="dxa"/>
          </w:tcPr>
          <w:p w:rsidR="001147AE" w:rsidRDefault="006F522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①平时成绩未达三项，未标明分值比例；</w:t>
            </w:r>
          </w:p>
          <w:p w:rsidR="001147AE" w:rsidRDefault="006F522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②考试成绩90分以上占40%，80-89分占54.29；</w:t>
            </w:r>
          </w:p>
          <w:p w:rsidR="001147AE" w:rsidRDefault="006F522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③平时成绩90分以上占60%。</w:t>
            </w:r>
          </w:p>
        </w:tc>
      </w:tr>
      <w:tr w:rsidR="001147AE">
        <w:trPr>
          <w:trHeight w:val="237"/>
        </w:trPr>
        <w:tc>
          <w:tcPr>
            <w:tcW w:w="800" w:type="dxa"/>
            <w:vAlign w:val="center"/>
          </w:tcPr>
          <w:p w:rsidR="001147AE" w:rsidRDefault="006F522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18</w:t>
            </w:r>
          </w:p>
        </w:tc>
        <w:tc>
          <w:tcPr>
            <w:tcW w:w="1367" w:type="dxa"/>
            <w:vAlign w:val="center"/>
          </w:tcPr>
          <w:p w:rsidR="001147AE" w:rsidRDefault="006F522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外聘老师（一人）</w:t>
            </w:r>
          </w:p>
        </w:tc>
        <w:tc>
          <w:tcPr>
            <w:tcW w:w="1946" w:type="dxa"/>
            <w:vAlign w:val="center"/>
          </w:tcPr>
          <w:p w:rsidR="001147AE" w:rsidRDefault="006F522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新闻学</w:t>
            </w:r>
          </w:p>
          <w:p w:rsidR="001147AE" w:rsidRDefault="006F522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（考查课）</w:t>
            </w:r>
          </w:p>
        </w:tc>
        <w:tc>
          <w:tcPr>
            <w:tcW w:w="5047" w:type="dxa"/>
          </w:tcPr>
          <w:p w:rsidR="001147AE" w:rsidRDefault="006F522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①考试成绩优秀（90分以上）占40%，80-89分占54.29%；</w:t>
            </w:r>
          </w:p>
          <w:p w:rsidR="001147AE" w:rsidRDefault="006F522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②考勤记录2次；</w:t>
            </w:r>
          </w:p>
          <w:p w:rsidR="001147AE" w:rsidRDefault="006F522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③有平时成绩和实验成绩，未见试卷。</w:t>
            </w:r>
          </w:p>
        </w:tc>
      </w:tr>
      <w:tr w:rsidR="001147AE">
        <w:trPr>
          <w:trHeight w:val="302"/>
        </w:trPr>
        <w:tc>
          <w:tcPr>
            <w:tcW w:w="800" w:type="dxa"/>
            <w:vAlign w:val="center"/>
          </w:tcPr>
          <w:p w:rsidR="001147AE" w:rsidRDefault="006F522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19</w:t>
            </w:r>
          </w:p>
        </w:tc>
        <w:tc>
          <w:tcPr>
            <w:tcW w:w="1367" w:type="dxa"/>
            <w:vAlign w:val="center"/>
          </w:tcPr>
          <w:p w:rsidR="001147AE" w:rsidRDefault="006F522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外聘老师（三人）</w:t>
            </w:r>
          </w:p>
        </w:tc>
        <w:tc>
          <w:tcPr>
            <w:tcW w:w="1946" w:type="dxa"/>
            <w:vAlign w:val="center"/>
          </w:tcPr>
          <w:p w:rsidR="001147AE" w:rsidRDefault="006F522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语言教学名家论坛</w:t>
            </w:r>
          </w:p>
          <w:p w:rsidR="001147AE" w:rsidRDefault="006F522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（考查课）</w:t>
            </w:r>
          </w:p>
        </w:tc>
        <w:tc>
          <w:tcPr>
            <w:tcW w:w="5047" w:type="dxa"/>
          </w:tcPr>
          <w:p w:rsidR="001147AE" w:rsidRDefault="006F522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①记分册原始记录无内容和日期；</w:t>
            </w:r>
          </w:p>
          <w:p w:rsidR="001147AE" w:rsidRDefault="006F522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②有平时成绩和实验成绩，无试卷；</w:t>
            </w:r>
          </w:p>
          <w:p w:rsidR="001147AE" w:rsidRDefault="006F5229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③考试成绩90分以上占64.41%，80-89分以占35.59%，优良率100%。</w:t>
            </w:r>
          </w:p>
        </w:tc>
      </w:tr>
      <w:tr w:rsidR="001147AE" w:rsidTr="00BB7B1B">
        <w:trPr>
          <w:trHeight w:val="239"/>
        </w:trPr>
        <w:tc>
          <w:tcPr>
            <w:tcW w:w="800" w:type="dxa"/>
            <w:vAlign w:val="center"/>
          </w:tcPr>
          <w:p w:rsidR="001147AE" w:rsidRDefault="006F522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20</w:t>
            </w:r>
          </w:p>
        </w:tc>
        <w:tc>
          <w:tcPr>
            <w:tcW w:w="1367" w:type="dxa"/>
            <w:vAlign w:val="center"/>
          </w:tcPr>
          <w:p w:rsidR="001147AE" w:rsidRDefault="006F522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杨健</w:t>
            </w:r>
          </w:p>
        </w:tc>
        <w:tc>
          <w:tcPr>
            <w:tcW w:w="1946" w:type="dxa"/>
            <w:vAlign w:val="center"/>
          </w:tcPr>
          <w:p w:rsidR="001147AE" w:rsidRDefault="006F522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中国古代文学与专题研究</w:t>
            </w:r>
          </w:p>
        </w:tc>
        <w:tc>
          <w:tcPr>
            <w:tcW w:w="5047" w:type="dxa"/>
            <w:vAlign w:val="center"/>
          </w:tcPr>
          <w:p w:rsidR="001147AE" w:rsidRDefault="006F5229" w:rsidP="00BB7B1B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平时成绩只有考勤、笔记两次。</w:t>
            </w:r>
          </w:p>
        </w:tc>
      </w:tr>
    </w:tbl>
    <w:p w:rsidR="001147AE" w:rsidRDefault="001147AE">
      <w:pPr>
        <w:spacing w:line="360" w:lineRule="exact"/>
        <w:jc w:val="left"/>
        <w:rPr>
          <w:sz w:val="32"/>
          <w:szCs w:val="32"/>
        </w:rPr>
      </w:pPr>
    </w:p>
    <w:p w:rsidR="001147AE" w:rsidRDefault="006F5229">
      <w:pPr>
        <w:numPr>
          <w:ilvl w:val="0"/>
          <w:numId w:val="1"/>
        </w:numPr>
        <w:spacing w:line="360" w:lineRule="exact"/>
        <w:ind w:firstLine="640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几点建议</w:t>
      </w:r>
    </w:p>
    <w:p w:rsidR="001147AE" w:rsidRDefault="006F5229" w:rsidP="001900B0">
      <w:pPr>
        <w:spacing w:line="620" w:lineRule="exact"/>
        <w:ind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1、学院应一如既往地加强领导，引导广大教师牢固树立以学生为中心的理念，不断增强质量意识，规范意识，逐步完善教学过程管理，推进精细管理，严谨治学。</w:t>
      </w:r>
    </w:p>
    <w:p w:rsidR="001147AE" w:rsidRDefault="006F5229" w:rsidP="001900B0">
      <w:pPr>
        <w:spacing w:line="620" w:lineRule="exact"/>
        <w:ind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2、学院督导组应对学生学业成绩评定工作做到全面检查，督促整改，不断加大督查力度。</w:t>
      </w:r>
    </w:p>
    <w:p w:rsidR="001147AE" w:rsidRDefault="006F5229" w:rsidP="001900B0">
      <w:pPr>
        <w:spacing w:line="620" w:lineRule="exact"/>
        <w:ind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3、各系（教研室）应组织教师学习《滁州学院学生学业成绩评定工作督查评分细则》，使大家了解细则，熟悉规范，杜绝常见错误和低级错误的出现。</w:t>
      </w:r>
    </w:p>
    <w:p w:rsidR="001147AE" w:rsidRDefault="001147AE" w:rsidP="001900B0">
      <w:pPr>
        <w:spacing w:line="620" w:lineRule="exact"/>
        <w:ind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1147AE" w:rsidRDefault="001147AE" w:rsidP="001900B0">
      <w:pPr>
        <w:spacing w:line="620" w:lineRule="exact"/>
        <w:ind w:firstLine="641"/>
        <w:jc w:val="left"/>
        <w:rPr>
          <w:rFonts w:ascii="仿宋_GB2312" w:eastAsia="仿宋_GB2312" w:hAnsi="仿宋_GB2312" w:cs="仿宋_GB2312"/>
          <w:kern w:val="0"/>
          <w:sz w:val="32"/>
          <w:szCs w:val="32"/>
        </w:rPr>
      </w:pPr>
    </w:p>
    <w:p w:rsidR="001147AE" w:rsidRDefault="006F5229" w:rsidP="001900B0">
      <w:pPr>
        <w:spacing w:line="620" w:lineRule="exact"/>
        <w:ind w:firstLine="640"/>
        <w:jc w:val="righ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滁州学院教学督导组</w:t>
      </w:r>
    </w:p>
    <w:sectPr w:rsidR="001147AE" w:rsidSect="00AF14EC">
      <w:pgSz w:w="11906" w:h="16838"/>
      <w:pgMar w:top="1440" w:right="1417" w:bottom="1440" w:left="141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71D0" w:rsidRDefault="002471D0" w:rsidP="00425109">
      <w:r>
        <w:separator/>
      </w:r>
    </w:p>
  </w:endnote>
  <w:endnote w:type="continuationSeparator" w:id="0">
    <w:p w:rsidR="002471D0" w:rsidRDefault="002471D0" w:rsidP="00425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71D0" w:rsidRDefault="002471D0" w:rsidP="00425109">
      <w:r>
        <w:separator/>
      </w:r>
    </w:p>
  </w:footnote>
  <w:footnote w:type="continuationSeparator" w:id="0">
    <w:p w:rsidR="002471D0" w:rsidRDefault="002471D0" w:rsidP="004251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727A54"/>
    <w:multiLevelType w:val="singleLevel"/>
    <w:tmpl w:val="77727A54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DAA126F"/>
    <w:rsid w:val="001147AE"/>
    <w:rsid w:val="001900B0"/>
    <w:rsid w:val="002471D0"/>
    <w:rsid w:val="00425109"/>
    <w:rsid w:val="00483E6D"/>
    <w:rsid w:val="00490BAD"/>
    <w:rsid w:val="006F5229"/>
    <w:rsid w:val="008F6539"/>
    <w:rsid w:val="00997D1A"/>
    <w:rsid w:val="00AF14EC"/>
    <w:rsid w:val="00BA296B"/>
    <w:rsid w:val="00BB7B1B"/>
    <w:rsid w:val="00BC3C01"/>
    <w:rsid w:val="00C24D3A"/>
    <w:rsid w:val="00D7412D"/>
    <w:rsid w:val="00DC5D4D"/>
    <w:rsid w:val="00E6567E"/>
    <w:rsid w:val="06D43A64"/>
    <w:rsid w:val="08A42F99"/>
    <w:rsid w:val="109C6957"/>
    <w:rsid w:val="18630840"/>
    <w:rsid w:val="19D90980"/>
    <w:rsid w:val="1B3D1D58"/>
    <w:rsid w:val="1C4673ED"/>
    <w:rsid w:val="207D25E2"/>
    <w:rsid w:val="28592036"/>
    <w:rsid w:val="2E7D2B38"/>
    <w:rsid w:val="33120CC1"/>
    <w:rsid w:val="385875C7"/>
    <w:rsid w:val="3B2C3C51"/>
    <w:rsid w:val="40F311E0"/>
    <w:rsid w:val="43F92933"/>
    <w:rsid w:val="43FD635D"/>
    <w:rsid w:val="498A00A8"/>
    <w:rsid w:val="50DD44A0"/>
    <w:rsid w:val="5A8246BD"/>
    <w:rsid w:val="5DAA126F"/>
    <w:rsid w:val="6C3201A5"/>
    <w:rsid w:val="75652E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14E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AF14E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rsid w:val="004251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425109"/>
    <w:rPr>
      <w:kern w:val="2"/>
      <w:sz w:val="18"/>
      <w:szCs w:val="18"/>
    </w:rPr>
  </w:style>
  <w:style w:type="paragraph" w:styleId="a5">
    <w:name w:val="footer"/>
    <w:basedOn w:val="a"/>
    <w:link w:val="Char0"/>
    <w:rsid w:val="004251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425109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341</Words>
  <Characters>1946</Characters>
  <Application>Microsoft Office Word</Application>
  <DocSecurity>0</DocSecurity>
  <Lines>16</Lines>
  <Paragraphs>4</Paragraphs>
  <ScaleCrop>false</ScaleCrop>
  <Company>Microsoft</Company>
  <LinksUpToDate>false</LinksUpToDate>
  <CharactersWithSpaces>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jy</cp:lastModifiedBy>
  <cp:revision>18</cp:revision>
  <dcterms:created xsi:type="dcterms:W3CDTF">2019-03-26T07:09:00Z</dcterms:created>
  <dcterms:modified xsi:type="dcterms:W3CDTF">2019-05-14T07:08:00Z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