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E49D" w14:textId="2E2113EB" w:rsidR="00FA70C6" w:rsidRPr="007138E3" w:rsidRDefault="00CF5A64" w:rsidP="007138E3">
      <w:pPr>
        <w:widowControl/>
        <w:spacing w:line="500" w:lineRule="exact"/>
        <w:jc w:val="center"/>
        <w:rPr>
          <w:rFonts w:ascii="华文仿宋" w:eastAsia="华文仿宋" w:hAnsi="华文仿宋" w:cs="Times New Roman"/>
          <w:b/>
          <w:bCs/>
          <w:spacing w:val="15"/>
          <w:sz w:val="36"/>
          <w:szCs w:val="36"/>
          <w:shd w:val="clear" w:color="auto" w:fill="FFFFFF"/>
        </w:rPr>
      </w:pPr>
      <w:r w:rsidRPr="007138E3">
        <w:rPr>
          <w:rFonts w:ascii="华文仿宋" w:eastAsia="华文仿宋" w:hAnsi="华文仿宋" w:cs="Times New Roman"/>
          <w:b/>
          <w:bCs/>
          <w:spacing w:val="15"/>
          <w:sz w:val="36"/>
          <w:szCs w:val="36"/>
          <w:shd w:val="clear" w:color="auto" w:fill="FFFFFF"/>
        </w:rPr>
        <w:t>安徽省疫期</w:t>
      </w:r>
      <w:r w:rsidR="0094556A" w:rsidRPr="007138E3">
        <w:rPr>
          <w:rFonts w:ascii="华文仿宋" w:eastAsia="华文仿宋" w:hAnsi="华文仿宋" w:cs="Times New Roman" w:hint="eastAsia"/>
          <w:b/>
          <w:bCs/>
          <w:spacing w:val="15"/>
          <w:sz w:val="36"/>
          <w:szCs w:val="36"/>
          <w:shd w:val="clear" w:color="auto" w:fill="FFFFFF"/>
        </w:rPr>
        <w:t>线上教学教师风采大赛</w:t>
      </w:r>
    </w:p>
    <w:p w14:paraId="18454D9E" w14:textId="77777777" w:rsidR="007B7E2A" w:rsidRPr="001424A4" w:rsidRDefault="007B7E2A" w:rsidP="00DC2F19">
      <w:pPr>
        <w:spacing w:line="500" w:lineRule="exact"/>
        <w:ind w:firstLineChars="200" w:firstLine="62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14:paraId="6BA1D579" w14:textId="77777777" w:rsidR="00D97074" w:rsidRPr="00433555" w:rsidRDefault="001A5817" w:rsidP="007B7E2A">
      <w:pPr>
        <w:spacing w:line="620" w:lineRule="exact"/>
        <w:ind w:firstLineChars="200" w:firstLine="621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F60BF0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  <w:t>附件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：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 xml:space="preserve">1. </w:t>
      </w:r>
      <w:r w:rsidR="007B7E2A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参赛回执</w:t>
      </w:r>
    </w:p>
    <w:p w14:paraId="189EF533" w14:textId="3863E701" w:rsidR="001A5817" w:rsidRPr="00433555" w:rsidRDefault="005F52B5" w:rsidP="00D97074">
      <w:pPr>
        <w:spacing w:line="620" w:lineRule="exact"/>
        <w:ind w:firstLineChars="500" w:firstLine="1550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2.</w:t>
      </w:r>
      <w:r w:rsidR="007B7E2A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 xml:space="preserve"> </w:t>
      </w:r>
      <w:r w:rsidR="007B7E2A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学生线上学习课程调查问卷</w:t>
      </w:r>
    </w:p>
    <w:p w14:paraId="22F86CEA" w14:textId="5E099B10" w:rsidR="005D0252" w:rsidRDefault="00F35D95" w:rsidP="00CB3016">
      <w:pPr>
        <w:spacing w:line="500" w:lineRule="exact"/>
        <w:ind w:firstLineChars="500" w:firstLine="155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3.</w:t>
      </w:r>
      <w:r w:rsidR="00D97074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 xml:space="preserve"> </w:t>
      </w:r>
      <w:r w:rsidR="006B7133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线上教学心得总结模板</w:t>
      </w:r>
      <w:bookmarkStart w:id="0" w:name="_GoBack"/>
      <w:bookmarkEnd w:id="0"/>
    </w:p>
    <w:p w14:paraId="05F82897" w14:textId="77777777" w:rsidR="005D0252" w:rsidRDefault="005D0252" w:rsidP="00DC2F19">
      <w:pPr>
        <w:widowControl/>
        <w:spacing w:line="500" w:lineRule="exact"/>
        <w:jc w:val="righ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14:paraId="5EC67823" w14:textId="524DC635" w:rsidR="00B608B1" w:rsidRPr="00433555" w:rsidRDefault="00B608B1" w:rsidP="00DC2F19">
      <w:pPr>
        <w:widowControl/>
        <w:spacing w:line="500" w:lineRule="exact"/>
        <w:jc w:val="righ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br w:type="page"/>
      </w:r>
    </w:p>
    <w:p w14:paraId="7AD8779E" w14:textId="75A6D587" w:rsidR="006716A3" w:rsidRPr="00DE336F" w:rsidRDefault="006716A3" w:rsidP="00606CC0">
      <w:pPr>
        <w:pStyle w:val="1"/>
        <w:spacing w:before="240" w:after="120" w:line="500" w:lineRule="exact"/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</w:pPr>
      <w:bookmarkStart w:id="1" w:name="_Toc35105787"/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lastRenderedPageBreak/>
        <w:t>附件1：参赛回执</w:t>
      </w:r>
      <w:bookmarkEnd w:id="1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1560"/>
        <w:gridCol w:w="1275"/>
        <w:gridCol w:w="1985"/>
        <w:gridCol w:w="1984"/>
        <w:gridCol w:w="1560"/>
      </w:tblGrid>
      <w:tr w:rsidR="00606CC0" w:rsidRPr="00433555" w14:paraId="63D4C470" w14:textId="77777777" w:rsidTr="00F11AD2">
        <w:trPr>
          <w:cantSplit/>
          <w:trHeight w:hRule="exact" w:val="735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4BBF" w14:textId="07E394A1" w:rsidR="00606CC0" w:rsidRPr="00DD5A9E" w:rsidRDefault="00606CC0" w:rsidP="00606CC0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/>
                <w:b/>
                <w:bCs/>
                <w:sz w:val="36"/>
                <w:szCs w:val="40"/>
                <w:shd w:val="clear" w:color="auto" w:fill="FFFFFF"/>
              </w:rPr>
              <w:t>参赛回执</w:t>
            </w:r>
          </w:p>
        </w:tc>
      </w:tr>
      <w:tr w:rsidR="00D97074" w:rsidRPr="00433555" w14:paraId="206E97D8" w14:textId="77777777" w:rsidTr="00F11AD2">
        <w:trPr>
          <w:cantSplit/>
          <w:trHeight w:hRule="exact" w:val="108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7781" w14:textId="77777777" w:rsidR="00D97074" w:rsidRPr="00DD5A9E" w:rsidRDefault="00D97074" w:rsidP="00DC2F19">
            <w:pPr>
              <w:spacing w:line="500" w:lineRule="exac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835" w14:textId="77777777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2A7" w14:textId="2C5261EF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所在</w:t>
            </w:r>
            <w:r w:rsidR="007570B6" w:rsidRPr="00DD5A9E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963" w14:textId="77777777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38F" w14:textId="77777777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F75" w14:textId="42E7EB4E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参赛组别（</w:t>
            </w:r>
            <w:r w:rsidR="00606CC0" w:rsidRPr="00DD5A9E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本科</w:t>
            </w: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/</w:t>
            </w:r>
            <w:r w:rsidR="00606CC0" w:rsidRPr="00DD5A9E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职业教育</w:t>
            </w: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4BE" w14:textId="77777777" w:rsidR="00D97074" w:rsidRPr="00DD5A9E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DD5A9E">
              <w:rPr>
                <w:rFonts w:ascii="华文仿宋" w:eastAsia="华文仿宋" w:hAnsi="华文仿宋" w:cs="Times New Roman"/>
                <w:b/>
                <w:sz w:val="24"/>
                <w:szCs w:val="24"/>
              </w:rPr>
              <w:t>课程名称</w:t>
            </w:r>
          </w:p>
        </w:tc>
      </w:tr>
      <w:tr w:rsidR="00D97074" w:rsidRPr="00433555" w14:paraId="7E6C763B" w14:textId="77777777" w:rsidTr="00F11AD2">
        <w:trPr>
          <w:cantSplit/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4B2" w14:textId="77777777" w:rsidR="00D97074" w:rsidRPr="00433555" w:rsidRDefault="00D97074" w:rsidP="00DC2F19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896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039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3CC1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DFB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62B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D52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97074" w:rsidRPr="00433555" w14:paraId="4D3F10CE" w14:textId="77777777" w:rsidTr="00F11AD2">
        <w:trPr>
          <w:cantSplit/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A22" w14:textId="77777777" w:rsidR="00D97074" w:rsidRPr="00433555" w:rsidRDefault="00D97074" w:rsidP="00DC2F19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835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22B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55D8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81E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6AA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156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97074" w:rsidRPr="00433555" w14:paraId="34294818" w14:textId="77777777" w:rsidTr="00F11AD2">
        <w:trPr>
          <w:cantSplit/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F76" w14:textId="77777777" w:rsidR="00D97074" w:rsidRPr="00433555" w:rsidRDefault="00D97074" w:rsidP="00DC2F19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966E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528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60A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048E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3AC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E24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7074" w:rsidRPr="00433555" w14:paraId="5EBC5337" w14:textId="77777777" w:rsidTr="00F11AD2">
        <w:trPr>
          <w:cantSplit/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AAD" w14:textId="77777777" w:rsidR="00D97074" w:rsidRPr="00433555" w:rsidRDefault="00D97074" w:rsidP="00DC2F19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D0B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955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D68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C37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73A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F77" w14:textId="77777777" w:rsidR="00D97074" w:rsidRPr="00433555" w:rsidRDefault="00D97074" w:rsidP="00DC2F19">
            <w:pPr>
              <w:keepLines/>
              <w:widowControl/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EB5AE6A" w14:textId="0058215B" w:rsidR="00303F2F" w:rsidRPr="00433555" w:rsidRDefault="00303F2F" w:rsidP="00DC2F19">
      <w:pPr>
        <w:spacing w:line="500" w:lineRule="exact"/>
        <w:rPr>
          <w:rFonts w:ascii="Times New Roman" w:eastAsia="华文仿宋" w:hAnsi="Times New Roman" w:cs="Times New Roman"/>
          <w:sz w:val="28"/>
          <w:szCs w:val="28"/>
          <w:shd w:val="clear" w:color="auto" w:fill="FFFFFF"/>
        </w:rPr>
      </w:pPr>
    </w:p>
    <w:p w14:paraId="50045016" w14:textId="77777777" w:rsidR="00303F2F" w:rsidRPr="00433555" w:rsidRDefault="00303F2F">
      <w:pPr>
        <w:widowControl/>
        <w:jc w:val="left"/>
        <w:rPr>
          <w:rFonts w:ascii="Times New Roman" w:eastAsia="华文仿宋" w:hAnsi="Times New Roman" w:cs="Times New Roman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z w:val="28"/>
          <w:szCs w:val="28"/>
          <w:shd w:val="clear" w:color="auto" w:fill="FFFFFF"/>
        </w:rPr>
        <w:br w:type="page"/>
      </w:r>
    </w:p>
    <w:p w14:paraId="50814664" w14:textId="6A4FC8B7" w:rsidR="00303F2F" w:rsidRPr="00CB3016" w:rsidRDefault="00303F2F" w:rsidP="00303F2F">
      <w:pPr>
        <w:pStyle w:val="1"/>
        <w:spacing w:before="240" w:after="120" w:line="500" w:lineRule="exact"/>
        <w:rPr>
          <w:rFonts w:ascii="微软雅黑" w:eastAsia="微软雅黑" w:hAnsi="微软雅黑" w:cs="Times New Roman"/>
          <w:spacing w:val="15"/>
          <w:kern w:val="2"/>
          <w:sz w:val="28"/>
          <w:szCs w:val="28"/>
          <w:shd w:val="clear" w:color="auto" w:fill="FFFFFF"/>
        </w:rPr>
      </w:pPr>
      <w:bookmarkStart w:id="2" w:name="_Toc35105788"/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lastRenderedPageBreak/>
        <w:t>附件2：学生线上学习课程调查问卷（</w:t>
      </w:r>
      <w:r w:rsidR="00F11AD2" w:rsidRPr="00DE336F">
        <w:rPr>
          <w:rFonts w:ascii="华文仿宋" w:eastAsia="华文仿宋" w:hAnsi="华文仿宋" w:cs="Times New Roman" w:hint="eastAsia"/>
          <w:spacing w:val="15"/>
          <w:kern w:val="2"/>
          <w:sz w:val="32"/>
          <w:szCs w:val="32"/>
          <w:shd w:val="clear" w:color="auto" w:fill="FFFFFF"/>
        </w:rPr>
        <w:t>要求</w:t>
      </w:r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匿名）</w:t>
      </w:r>
      <w:bookmarkEnd w:id="2"/>
    </w:p>
    <w:p w14:paraId="0A764FDC" w14:textId="77777777" w:rsidR="00303F2F" w:rsidRPr="00433555" w:rsidRDefault="00303F2F" w:rsidP="00303F2F">
      <w:pPr>
        <w:pStyle w:val="a7"/>
        <w:spacing w:line="500" w:lineRule="exact"/>
        <w:ind w:firstLineChars="500" w:firstLine="1551"/>
        <w:jc w:val="left"/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>《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 xml:space="preserve">     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>》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  <w:t>课程学生线上学习问卷调查</w:t>
      </w:r>
    </w:p>
    <w:p w14:paraId="77E2631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一、学生基本信息</w:t>
      </w:r>
    </w:p>
    <w:p w14:paraId="4301589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）您的性别是？</w:t>
      </w:r>
    </w:p>
    <w:p w14:paraId="25B0082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男</w:t>
      </w:r>
    </w:p>
    <w:p w14:paraId="6D35603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女</w:t>
      </w:r>
    </w:p>
    <w:p w14:paraId="33B9D41C" w14:textId="6438FC0D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二、教师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教学态度评价</w:t>
      </w:r>
    </w:p>
    <w:p w14:paraId="7B0B08D1" w14:textId="45F681E0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1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教师课前备课充分，上课前在线上平台发放预习资料和任务？</w:t>
      </w:r>
    </w:p>
    <w:p w14:paraId="715E212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432BA0E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7BC7900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31EC866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）教师线上课程作业批改认真，对学生很耐心、很负责？</w:t>
      </w:r>
    </w:p>
    <w:p w14:paraId="59EBEF3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4B44B86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2662C30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35DF955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）主讲教师是否按时授课？</w:t>
      </w:r>
    </w:p>
    <w:p w14:paraId="5D71093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完全按照课表，按时授课</w:t>
      </w:r>
    </w:p>
    <w:p w14:paraId="547C52C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基本按照课表，少量调整课表课程授课时间</w:t>
      </w:r>
    </w:p>
    <w:p w14:paraId="4081AD6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不固定课程学习时间，固定时间集中答疑</w:t>
      </w:r>
    </w:p>
    <w:p w14:paraId="49E56EC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授课时间混乱</w:t>
      </w:r>
    </w:p>
    <w:p w14:paraId="01D8A56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三、教学内容评价</w:t>
      </w:r>
    </w:p>
    <w:p w14:paraId="6F4D848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）您认为该门课程内容建设情况如何？</w:t>
      </w:r>
    </w:p>
    <w:p w14:paraId="0BE3214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比较完整，资源类型多样，对我学习帮助很大</w:t>
      </w:r>
    </w:p>
    <w:p w14:paraId="23800AD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基本可以满足学习要求</w:t>
      </w:r>
    </w:p>
    <w:p w14:paraId="022CAB7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一般，老师只是把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ppt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等简单资料传到课程章节</w:t>
      </w:r>
    </w:p>
    <w:p w14:paraId="06BB4B3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不太满意</w:t>
      </w:r>
    </w:p>
    <w:p w14:paraId="5A40C23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）教师线上课程是否观点正确，讲课条理清晰，系统性强？</w:t>
      </w:r>
    </w:p>
    <w:p w14:paraId="01687F69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20ECA0D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30E3D6D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2FB6B17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）教师线上课程是否教学内容充实，信息量适度，学习有无压力？</w:t>
      </w:r>
    </w:p>
    <w:p w14:paraId="0EC2136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内容充实、信息量适中、学习无压力</w:t>
      </w:r>
    </w:p>
    <w:p w14:paraId="466E51D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内容充实、信息量过多、学习有些吃力</w:t>
      </w:r>
    </w:p>
    <w:p w14:paraId="1146358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内容不够充实、信息量不足、完成学习有些压力</w:t>
      </w:r>
    </w:p>
    <w:p w14:paraId="4D814A39" w14:textId="01470318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4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教师线上课程章节，项目（任务）设计是否合理，便于您学习？</w:t>
      </w:r>
    </w:p>
    <w:p w14:paraId="74094B0A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非常合理，思路清晰，易于学习</w:t>
      </w:r>
    </w:p>
    <w:p w14:paraId="2390B2C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比较合理，思路较清晰，学习无困难</w:t>
      </w:r>
    </w:p>
    <w:p w14:paraId="01271E6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不太合理，思路混乱，难以完成学习</w:t>
      </w:r>
    </w:p>
    <w:p w14:paraId="54C5883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）教师线上课程，是否重点突出，知识点难度、深度适宜？</w:t>
      </w:r>
    </w:p>
    <w:p w14:paraId="390888E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17796ED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289F302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7E06815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四、授课方式（教学方法）评价</w:t>
      </w:r>
    </w:p>
    <w:p w14:paraId="5A9D8DA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）主讲教师是否在课堂环节中发布对应的教学活动？</w:t>
      </w:r>
    </w:p>
    <w:p w14:paraId="6950E50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是，线上教学和我们互动效果很好</w:t>
      </w:r>
    </w:p>
    <w:p w14:paraId="5F6E82A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一般，只是把学习任务发送给我们，没有线上授课</w:t>
      </w:r>
    </w:p>
    <w:p w14:paraId="2D96FCF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没有，不太满意</w:t>
      </w:r>
    </w:p>
    <w:p w14:paraId="147431D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）主讲教师教学方法是否灵活多样，上课生动有趣？</w:t>
      </w:r>
    </w:p>
    <w:p w14:paraId="48A95E0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2488E04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320FC97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22AFFE3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五、教学效果评价</w:t>
      </w:r>
    </w:p>
    <w:p w14:paraId="54B8821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）您对本课程线上教学的整体满意程度如何？</w:t>
      </w:r>
    </w:p>
    <w:p w14:paraId="4563545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非常满意</w:t>
      </w:r>
    </w:p>
    <w:p w14:paraId="0EA873D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基本满意</w:t>
      </w:r>
    </w:p>
    <w:p w14:paraId="6F70C2D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</w:t>
      </w:r>
    </w:p>
    <w:p w14:paraId="53EF93B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）您是否能较好地理解并掌握主要教学内容？</w:t>
      </w:r>
    </w:p>
    <w:p w14:paraId="2903873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0766FC6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14ED064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6417BBD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）教师在线上授课，大家学习积极性如何？课堂气氛如何？</w:t>
      </w:r>
    </w:p>
    <w:p w14:paraId="7D8E41A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非常好</w:t>
      </w:r>
    </w:p>
    <w:p w14:paraId="557AA5D9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比较好</w:t>
      </w:r>
    </w:p>
    <w:p w14:paraId="5D39569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勉强可以</w:t>
      </w:r>
    </w:p>
    <w:p w14:paraId="7BBABF4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效果不好</w:t>
      </w:r>
    </w:p>
    <w:p w14:paraId="464824D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）教师能有效利用线上授课时间，教学进度控制适中，上课效率高？</w:t>
      </w:r>
    </w:p>
    <w:p w14:paraId="58BAFCB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187CD3F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07DB7C8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0A44EE7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）您在本门课程线上教学过程中，收获颇丰？</w:t>
      </w:r>
    </w:p>
    <w:p w14:paraId="117CC6D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7AE3D7E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11DE978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勉强符合</w:t>
      </w:r>
    </w:p>
    <w:p w14:paraId="683CD22E" w14:textId="262D49FC" w:rsidR="006716A3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327C10B4" w14:textId="667812B9" w:rsidR="00303F2F" w:rsidRPr="00DE336F" w:rsidRDefault="00303F2F" w:rsidP="00AF2F2B">
      <w:pPr>
        <w:pStyle w:val="1"/>
        <w:spacing w:before="240" w:after="120" w:line="500" w:lineRule="exact"/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</w:pPr>
      <w:bookmarkStart w:id="3" w:name="_Toc35105789"/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lastRenderedPageBreak/>
        <w:t>附件</w:t>
      </w:r>
      <w:r w:rsidR="00433555"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3</w:t>
      </w:r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：线上教学心得总结模板</w:t>
      </w:r>
      <w:bookmarkEnd w:id="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659"/>
        <w:gridCol w:w="2489"/>
      </w:tblGrid>
      <w:tr w:rsidR="00D97074" w:rsidRPr="00433555" w14:paraId="618955B1" w14:textId="77777777" w:rsidTr="00B2412D">
        <w:tc>
          <w:tcPr>
            <w:tcW w:w="8296" w:type="dxa"/>
            <w:gridSpan w:val="4"/>
          </w:tcPr>
          <w:p w14:paraId="3D82E49E" w14:textId="33E53480" w:rsidR="00D97074" w:rsidRPr="00433555" w:rsidRDefault="00D97074" w:rsidP="00D97074">
            <w:pPr>
              <w:spacing w:line="500" w:lineRule="exact"/>
              <w:jc w:val="center"/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  <w:t>线上教学过程、反思与总结</w:t>
            </w:r>
          </w:p>
        </w:tc>
      </w:tr>
      <w:tr w:rsidR="00D97074" w:rsidRPr="00433555" w14:paraId="09B34B4C" w14:textId="77777777" w:rsidTr="00D97074">
        <w:tc>
          <w:tcPr>
            <w:tcW w:w="1555" w:type="dxa"/>
          </w:tcPr>
          <w:p w14:paraId="6CA94E66" w14:textId="2FF8746A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  <w:t>教师姓名</w:t>
            </w:r>
          </w:p>
        </w:tc>
        <w:tc>
          <w:tcPr>
            <w:tcW w:w="2593" w:type="dxa"/>
          </w:tcPr>
          <w:p w14:paraId="36319CDC" w14:textId="77777777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14:paraId="285B7CDD" w14:textId="1D20A3E4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  <w:t>所属单位</w:t>
            </w:r>
          </w:p>
        </w:tc>
        <w:tc>
          <w:tcPr>
            <w:tcW w:w="2489" w:type="dxa"/>
          </w:tcPr>
          <w:p w14:paraId="58D1F510" w14:textId="77777777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D97074" w:rsidRPr="00433555" w14:paraId="7D0A5011" w14:textId="77777777" w:rsidTr="00D97074">
        <w:tc>
          <w:tcPr>
            <w:tcW w:w="1555" w:type="dxa"/>
          </w:tcPr>
          <w:p w14:paraId="3E5C45FA" w14:textId="3D6BD713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593" w:type="dxa"/>
          </w:tcPr>
          <w:p w14:paraId="74F55777" w14:textId="77777777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14:paraId="032973A9" w14:textId="018F752D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489" w:type="dxa"/>
          </w:tcPr>
          <w:p w14:paraId="6846BE95" w14:textId="77777777" w:rsidR="00D97074" w:rsidRPr="00433555" w:rsidRDefault="00D97074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D97074" w:rsidRPr="00CB3016" w14:paraId="693679CB" w14:textId="77777777" w:rsidTr="000B7EF8">
        <w:trPr>
          <w:trHeight w:val="7321"/>
        </w:trPr>
        <w:tc>
          <w:tcPr>
            <w:tcW w:w="1555" w:type="dxa"/>
            <w:vAlign w:val="center"/>
          </w:tcPr>
          <w:p w14:paraId="0FAE8946" w14:textId="0B79435C" w:rsidR="00D97074" w:rsidRPr="00433555" w:rsidRDefault="00DA04CA" w:rsidP="00D97074">
            <w:pPr>
              <w:spacing w:line="500" w:lineRule="exac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模块</w:t>
            </w:r>
            <w:proofErr w:type="gramStart"/>
            <w:r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一</w:t>
            </w:r>
            <w:proofErr w:type="gramEnd"/>
            <w:r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：</w:t>
            </w:r>
            <w:r w:rsidR="00D97074"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线上教学过程、总结与反思</w:t>
            </w:r>
          </w:p>
        </w:tc>
        <w:tc>
          <w:tcPr>
            <w:tcW w:w="6741" w:type="dxa"/>
            <w:gridSpan w:val="3"/>
          </w:tcPr>
          <w:p w14:paraId="6A6FBB8F" w14:textId="29E9242F" w:rsidR="00D97074" w:rsidRDefault="00CB3016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</w:pPr>
            <w:r w:rsidRPr="00CB3016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（课前课中课后的教学设计；线上教学的总结反思；</w:t>
            </w:r>
            <w:proofErr w:type="gramStart"/>
            <w:r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课程思政与</w:t>
            </w:r>
            <w:proofErr w:type="gramEnd"/>
            <w:r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创新</w:t>
            </w:r>
            <w:r w:rsidRPr="00CB3016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）</w:t>
            </w:r>
          </w:p>
          <w:p w14:paraId="35B12DCA" w14:textId="1407B70F" w:rsidR="00CB3016" w:rsidRPr="00CB3016" w:rsidRDefault="00CB3016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i/>
                <w:iCs/>
                <w:color w:val="A6A6A6" w:themeColor="background1" w:themeShade="A6"/>
                <w:spacing w:val="15"/>
                <w:sz w:val="28"/>
                <w:szCs w:val="28"/>
                <w:shd w:val="clear" w:color="auto" w:fill="FFFFFF"/>
              </w:rPr>
            </w:pPr>
            <w:r w:rsidRPr="00F60BF0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可</w:t>
            </w:r>
            <w:r w:rsidR="00F60BF0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参考</w:t>
            </w:r>
            <w:r w:rsidRPr="00F60BF0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但不拘泥于以上</w:t>
            </w:r>
            <w:r w:rsidR="00F60BF0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内容</w:t>
            </w:r>
            <w:r w:rsidRPr="00F60BF0">
              <w:rPr>
                <w:rFonts w:ascii="Times New Roman" w:eastAsia="华文仿宋" w:hAnsi="Times New Roman" w:cs="Times New Roman" w:hint="eastAsia"/>
                <w:i/>
                <w:iCs/>
                <w:color w:val="A6A6A6" w:themeColor="background1" w:themeShade="A6"/>
                <w:spacing w:val="15"/>
                <w:sz w:val="24"/>
                <w:szCs w:val="24"/>
                <w:shd w:val="clear" w:color="auto" w:fill="FFFFFF"/>
              </w:rPr>
              <w:t>，字数不限，图文并茂</w:t>
            </w:r>
          </w:p>
        </w:tc>
      </w:tr>
      <w:tr w:rsidR="00DA04CA" w:rsidRPr="00433555" w14:paraId="37262085" w14:textId="77777777" w:rsidTr="000B7EF8">
        <w:trPr>
          <w:trHeight w:val="2684"/>
        </w:trPr>
        <w:tc>
          <w:tcPr>
            <w:tcW w:w="1555" w:type="dxa"/>
            <w:vAlign w:val="center"/>
          </w:tcPr>
          <w:p w14:paraId="37347B17" w14:textId="783BF474" w:rsidR="00DA04CA" w:rsidRPr="00433555" w:rsidRDefault="00DA04CA" w:rsidP="00D97074">
            <w:pPr>
              <w:spacing w:line="500" w:lineRule="exac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  <w:r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模块二：学</w:t>
            </w:r>
            <w:r w:rsidR="00407118">
              <w:rPr>
                <w:rFonts w:ascii="Times New Roman" w:eastAsia="华文仿宋" w:hAnsi="Times New Roman" w:cs="Times New Roman" w:hint="eastAsia"/>
                <w:spacing w:val="15"/>
                <w:sz w:val="28"/>
                <w:szCs w:val="28"/>
                <w:shd w:val="clear" w:color="auto" w:fill="FFFFFF"/>
              </w:rPr>
              <w:t>生问卷调查</w:t>
            </w:r>
            <w:r w:rsidRPr="00433555"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  <w:t>问卷</w:t>
            </w:r>
            <w:r w:rsidR="000B7EF8">
              <w:rPr>
                <w:rFonts w:ascii="Times New Roman" w:eastAsia="华文仿宋" w:hAnsi="Times New Roman" w:cs="Times New Roman" w:hint="eastAsia"/>
                <w:spacing w:val="15"/>
                <w:sz w:val="28"/>
                <w:szCs w:val="28"/>
                <w:shd w:val="clear" w:color="auto" w:fill="FFFFFF"/>
              </w:rPr>
              <w:t>星链接</w:t>
            </w:r>
          </w:p>
        </w:tc>
        <w:tc>
          <w:tcPr>
            <w:tcW w:w="6741" w:type="dxa"/>
            <w:gridSpan w:val="3"/>
          </w:tcPr>
          <w:p w14:paraId="7362FA38" w14:textId="77777777" w:rsidR="00DA04CA" w:rsidRPr="00433555" w:rsidRDefault="00DA04CA" w:rsidP="00D97074">
            <w:pPr>
              <w:spacing w:line="500" w:lineRule="exact"/>
              <w:jc w:val="left"/>
              <w:rPr>
                <w:rFonts w:ascii="Times New Roman" w:eastAsia="华文仿宋" w:hAnsi="Times New Roman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</w:tbl>
    <w:p w14:paraId="5DBD92D1" w14:textId="77777777" w:rsidR="00D97074" w:rsidRPr="00433555" w:rsidRDefault="00D97074" w:rsidP="00D97074">
      <w:pPr>
        <w:spacing w:line="500" w:lineRule="exact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sectPr w:rsidR="00D97074" w:rsidRPr="00433555" w:rsidSect="00970A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B07A" w14:textId="77777777" w:rsidR="009F4B4A" w:rsidRDefault="009F4B4A" w:rsidP="005E3EC0">
      <w:r>
        <w:separator/>
      </w:r>
    </w:p>
  </w:endnote>
  <w:endnote w:type="continuationSeparator" w:id="0">
    <w:p w14:paraId="30A46062" w14:textId="77777777" w:rsidR="009F4B4A" w:rsidRDefault="009F4B4A" w:rsidP="005E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A595" w14:textId="14281B89" w:rsidR="00970ADB" w:rsidRDefault="00970ADB">
    <w:pPr>
      <w:pStyle w:val="a5"/>
      <w:jc w:val="center"/>
    </w:pPr>
  </w:p>
  <w:p w14:paraId="38003FA9" w14:textId="77777777" w:rsidR="00970ADB" w:rsidRDefault="00970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C8EB" w14:textId="77777777" w:rsidR="009F4B4A" w:rsidRDefault="009F4B4A" w:rsidP="005E3EC0">
      <w:r>
        <w:separator/>
      </w:r>
    </w:p>
  </w:footnote>
  <w:footnote w:type="continuationSeparator" w:id="0">
    <w:p w14:paraId="1B3E82C3" w14:textId="77777777" w:rsidR="009F4B4A" w:rsidRDefault="009F4B4A" w:rsidP="005E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9ECFAB"/>
    <w:multiLevelType w:val="singleLevel"/>
    <w:tmpl w:val="B89ECFAB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1641731"/>
    <w:multiLevelType w:val="hybridMultilevel"/>
    <w:tmpl w:val="89A87542"/>
    <w:lvl w:ilvl="0" w:tplc="0409000F">
      <w:start w:val="1"/>
      <w:numFmt w:val="decimal"/>
      <w:lvlText w:val="%1."/>
      <w:lvlJc w:val="left"/>
      <w:pPr>
        <w:ind w:left="1040" w:hanging="420"/>
      </w:pPr>
      <w:rPr>
        <w:rFonts w:hint="default"/>
      </w:rPr>
    </w:lvl>
    <w:lvl w:ilvl="1" w:tplc="7CF67184">
      <w:start w:val="1"/>
      <w:numFmt w:val="japaneseCounting"/>
      <w:lvlText w:val="（%2）"/>
      <w:lvlJc w:val="left"/>
      <w:pPr>
        <w:ind w:left="2120" w:hanging="1080"/>
      </w:pPr>
      <w:rPr>
        <w:rFonts w:hint="default"/>
      </w:rPr>
    </w:lvl>
    <w:lvl w:ilvl="2" w:tplc="DDE6702A">
      <w:start w:val="1"/>
      <w:numFmt w:val="decimal"/>
      <w:lvlText w:val="%3、"/>
      <w:lvlJc w:val="left"/>
      <w:pPr>
        <w:ind w:left="2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01EF4A8B"/>
    <w:multiLevelType w:val="hybridMultilevel"/>
    <w:tmpl w:val="DBAE5248"/>
    <w:lvl w:ilvl="0" w:tplc="759AF0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3" w15:restartNumberingAfterBreak="0">
    <w:nsid w:val="07283106"/>
    <w:multiLevelType w:val="hybridMultilevel"/>
    <w:tmpl w:val="C20A9674"/>
    <w:lvl w:ilvl="0" w:tplc="759AF00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69AC4F96">
      <w:start w:val="2"/>
      <w:numFmt w:val="japaneseCounting"/>
      <w:lvlText w:val="%2、"/>
      <w:lvlJc w:val="left"/>
      <w:pPr>
        <w:ind w:left="183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 w15:restartNumberingAfterBreak="0">
    <w:nsid w:val="222D52BA"/>
    <w:multiLevelType w:val="hybridMultilevel"/>
    <w:tmpl w:val="C50AC6B2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5" w15:restartNumberingAfterBreak="0">
    <w:nsid w:val="24C7278D"/>
    <w:multiLevelType w:val="hybridMultilevel"/>
    <w:tmpl w:val="E8FC9C6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6" w15:restartNumberingAfterBreak="0">
    <w:nsid w:val="27E35F45"/>
    <w:multiLevelType w:val="hybridMultilevel"/>
    <w:tmpl w:val="89A87542"/>
    <w:lvl w:ilvl="0" w:tplc="0409000F">
      <w:start w:val="1"/>
      <w:numFmt w:val="decimal"/>
      <w:lvlText w:val="%1."/>
      <w:lvlJc w:val="left"/>
      <w:pPr>
        <w:ind w:left="1040" w:hanging="420"/>
      </w:pPr>
      <w:rPr>
        <w:rFonts w:hint="default"/>
      </w:rPr>
    </w:lvl>
    <w:lvl w:ilvl="1" w:tplc="7CF67184">
      <w:start w:val="1"/>
      <w:numFmt w:val="japaneseCounting"/>
      <w:lvlText w:val="（%2）"/>
      <w:lvlJc w:val="left"/>
      <w:pPr>
        <w:ind w:left="2120" w:hanging="1080"/>
      </w:pPr>
      <w:rPr>
        <w:rFonts w:hint="default"/>
      </w:rPr>
    </w:lvl>
    <w:lvl w:ilvl="2" w:tplc="DDE6702A">
      <w:start w:val="1"/>
      <w:numFmt w:val="decimal"/>
      <w:lvlText w:val="%3、"/>
      <w:lvlJc w:val="left"/>
      <w:pPr>
        <w:ind w:left="2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7" w15:restartNumberingAfterBreak="0">
    <w:nsid w:val="2D445319"/>
    <w:multiLevelType w:val="multilevel"/>
    <w:tmpl w:val="2D445319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FAB54A8"/>
    <w:multiLevelType w:val="hybridMultilevel"/>
    <w:tmpl w:val="87A06A04"/>
    <w:lvl w:ilvl="0" w:tplc="C9904E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B541E0"/>
    <w:multiLevelType w:val="hybridMultilevel"/>
    <w:tmpl w:val="BFB296C6"/>
    <w:lvl w:ilvl="0" w:tplc="50B240AE">
      <w:start w:val="1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435259AB"/>
    <w:multiLevelType w:val="hybridMultilevel"/>
    <w:tmpl w:val="9AE4B52E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1" w15:restartNumberingAfterBreak="0">
    <w:nsid w:val="44012E49"/>
    <w:multiLevelType w:val="hybridMultilevel"/>
    <w:tmpl w:val="DB36457E"/>
    <w:lvl w:ilvl="0" w:tplc="846ED6A8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506F0842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5F704A"/>
    <w:multiLevelType w:val="hybridMultilevel"/>
    <w:tmpl w:val="29540150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4" w15:restartNumberingAfterBreak="0">
    <w:nsid w:val="51A451DC"/>
    <w:multiLevelType w:val="hybridMultilevel"/>
    <w:tmpl w:val="25F68FE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5" w15:restartNumberingAfterBreak="0">
    <w:nsid w:val="57924836"/>
    <w:multiLevelType w:val="hybridMultilevel"/>
    <w:tmpl w:val="5F1AF9C8"/>
    <w:lvl w:ilvl="0" w:tplc="759AF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6" w15:restartNumberingAfterBreak="0">
    <w:nsid w:val="598E679C"/>
    <w:multiLevelType w:val="hybridMultilevel"/>
    <w:tmpl w:val="8CA87D7A"/>
    <w:lvl w:ilvl="0" w:tplc="94A030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69C221"/>
    <w:multiLevelType w:val="singleLevel"/>
    <w:tmpl w:val="5E69C221"/>
    <w:lvl w:ilvl="0">
      <w:start w:val="2"/>
      <w:numFmt w:val="chineseCounting"/>
      <w:suff w:val="nothing"/>
      <w:lvlText w:val="%1、"/>
      <w:lvlJc w:val="left"/>
    </w:lvl>
  </w:abstractNum>
  <w:abstractNum w:abstractNumId="18" w15:restartNumberingAfterBreak="0">
    <w:nsid w:val="5E69C271"/>
    <w:multiLevelType w:val="singleLevel"/>
    <w:tmpl w:val="5E69C271"/>
    <w:lvl w:ilvl="0">
      <w:start w:val="1"/>
      <w:numFmt w:val="decimal"/>
      <w:suff w:val="nothing"/>
      <w:lvlText w:val="（%1）"/>
      <w:lvlJc w:val="left"/>
    </w:lvl>
  </w:abstractNum>
  <w:abstractNum w:abstractNumId="19" w15:restartNumberingAfterBreak="0">
    <w:nsid w:val="5E69C5A9"/>
    <w:multiLevelType w:val="singleLevel"/>
    <w:tmpl w:val="5E69C5A9"/>
    <w:lvl w:ilvl="0">
      <w:start w:val="4"/>
      <w:numFmt w:val="decimal"/>
      <w:suff w:val="nothing"/>
      <w:lvlText w:val="（%1）"/>
      <w:lvlJc w:val="left"/>
    </w:lvl>
  </w:abstractNum>
  <w:abstractNum w:abstractNumId="20" w15:restartNumberingAfterBreak="0">
    <w:nsid w:val="60A032F1"/>
    <w:multiLevelType w:val="hybridMultilevel"/>
    <w:tmpl w:val="D398E5C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1" w15:restartNumberingAfterBreak="0">
    <w:nsid w:val="6A0F7E2D"/>
    <w:multiLevelType w:val="hybridMultilevel"/>
    <w:tmpl w:val="C0EEE40C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2" w15:restartNumberingAfterBreak="0">
    <w:nsid w:val="6CCC3021"/>
    <w:multiLevelType w:val="hybridMultilevel"/>
    <w:tmpl w:val="1FC42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F16FB0"/>
    <w:multiLevelType w:val="hybridMultilevel"/>
    <w:tmpl w:val="1BF864E4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4" w15:restartNumberingAfterBreak="0">
    <w:nsid w:val="74AA6A36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0"/>
  </w:num>
  <w:num w:numId="5">
    <w:abstractNumId w:val="21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22"/>
  </w:num>
  <w:num w:numId="15">
    <w:abstractNumId w:val="24"/>
  </w:num>
  <w:num w:numId="16">
    <w:abstractNumId w:val="14"/>
  </w:num>
  <w:num w:numId="17">
    <w:abstractNumId w:val="10"/>
  </w:num>
  <w:num w:numId="18">
    <w:abstractNumId w:val="4"/>
  </w:num>
  <w:num w:numId="19">
    <w:abstractNumId w:val="23"/>
  </w:num>
  <w:num w:numId="20">
    <w:abstractNumId w:val="12"/>
  </w:num>
  <w:num w:numId="21">
    <w:abstractNumId w:val="20"/>
  </w:num>
  <w:num w:numId="22">
    <w:abstractNumId w:val="17"/>
  </w:num>
  <w:num w:numId="23">
    <w:abstractNumId w:val="1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8"/>
    <w:rsid w:val="000001DA"/>
    <w:rsid w:val="000642CB"/>
    <w:rsid w:val="00096670"/>
    <w:rsid w:val="000A2351"/>
    <w:rsid w:val="000A3276"/>
    <w:rsid w:val="000B58D1"/>
    <w:rsid w:val="000B74A9"/>
    <w:rsid w:val="000B7EF8"/>
    <w:rsid w:val="000C3547"/>
    <w:rsid w:val="000D3977"/>
    <w:rsid w:val="00100086"/>
    <w:rsid w:val="001151FD"/>
    <w:rsid w:val="001424A4"/>
    <w:rsid w:val="001869AA"/>
    <w:rsid w:val="001A5817"/>
    <w:rsid w:val="001A65E9"/>
    <w:rsid w:val="00223C46"/>
    <w:rsid w:val="00255772"/>
    <w:rsid w:val="00266528"/>
    <w:rsid w:val="00275DB3"/>
    <w:rsid w:val="002E6C52"/>
    <w:rsid w:val="00303F2F"/>
    <w:rsid w:val="003059F1"/>
    <w:rsid w:val="0034267F"/>
    <w:rsid w:val="0036521A"/>
    <w:rsid w:val="0037539A"/>
    <w:rsid w:val="003A1201"/>
    <w:rsid w:val="003B3EFE"/>
    <w:rsid w:val="003D048E"/>
    <w:rsid w:val="003D326F"/>
    <w:rsid w:val="00407118"/>
    <w:rsid w:val="00433555"/>
    <w:rsid w:val="00445B03"/>
    <w:rsid w:val="004A69E1"/>
    <w:rsid w:val="004E777E"/>
    <w:rsid w:val="00517757"/>
    <w:rsid w:val="005528D0"/>
    <w:rsid w:val="005536A1"/>
    <w:rsid w:val="005B4BB7"/>
    <w:rsid w:val="005D0252"/>
    <w:rsid w:val="005D4B92"/>
    <w:rsid w:val="005E3EC0"/>
    <w:rsid w:val="005F52B5"/>
    <w:rsid w:val="00606CC0"/>
    <w:rsid w:val="0060723C"/>
    <w:rsid w:val="006716A3"/>
    <w:rsid w:val="006B7133"/>
    <w:rsid w:val="006B7856"/>
    <w:rsid w:val="006D0258"/>
    <w:rsid w:val="006D7813"/>
    <w:rsid w:val="006F3EC6"/>
    <w:rsid w:val="00712A3B"/>
    <w:rsid w:val="007138E3"/>
    <w:rsid w:val="007407F0"/>
    <w:rsid w:val="0074654C"/>
    <w:rsid w:val="007543E7"/>
    <w:rsid w:val="007570B6"/>
    <w:rsid w:val="00772F9F"/>
    <w:rsid w:val="007947FC"/>
    <w:rsid w:val="007A5DB1"/>
    <w:rsid w:val="007B7E2A"/>
    <w:rsid w:val="007E2B0A"/>
    <w:rsid w:val="00803347"/>
    <w:rsid w:val="00844884"/>
    <w:rsid w:val="0085377E"/>
    <w:rsid w:val="0086505C"/>
    <w:rsid w:val="008825B8"/>
    <w:rsid w:val="008B50D7"/>
    <w:rsid w:val="008B66DE"/>
    <w:rsid w:val="008F645B"/>
    <w:rsid w:val="00904614"/>
    <w:rsid w:val="009117CC"/>
    <w:rsid w:val="00931A17"/>
    <w:rsid w:val="00931DE2"/>
    <w:rsid w:val="0094556A"/>
    <w:rsid w:val="00950266"/>
    <w:rsid w:val="00954116"/>
    <w:rsid w:val="00970ADB"/>
    <w:rsid w:val="0099016F"/>
    <w:rsid w:val="009A5229"/>
    <w:rsid w:val="009C6B8D"/>
    <w:rsid w:val="009D3DB3"/>
    <w:rsid w:val="009F4B4A"/>
    <w:rsid w:val="00A23F58"/>
    <w:rsid w:val="00A27E51"/>
    <w:rsid w:val="00A55AC4"/>
    <w:rsid w:val="00A5637D"/>
    <w:rsid w:val="00A67F56"/>
    <w:rsid w:val="00A85E59"/>
    <w:rsid w:val="00A868BC"/>
    <w:rsid w:val="00AB56EF"/>
    <w:rsid w:val="00AD3193"/>
    <w:rsid w:val="00AE482C"/>
    <w:rsid w:val="00AF2F2B"/>
    <w:rsid w:val="00AF3980"/>
    <w:rsid w:val="00AF7156"/>
    <w:rsid w:val="00B04678"/>
    <w:rsid w:val="00B2412D"/>
    <w:rsid w:val="00B608B1"/>
    <w:rsid w:val="00BB4E52"/>
    <w:rsid w:val="00BD3702"/>
    <w:rsid w:val="00C058A4"/>
    <w:rsid w:val="00C30A93"/>
    <w:rsid w:val="00C41D2C"/>
    <w:rsid w:val="00C52D86"/>
    <w:rsid w:val="00C918FC"/>
    <w:rsid w:val="00CA77B0"/>
    <w:rsid w:val="00CB3016"/>
    <w:rsid w:val="00CE0A28"/>
    <w:rsid w:val="00CE1CF2"/>
    <w:rsid w:val="00CF211E"/>
    <w:rsid w:val="00CF5A64"/>
    <w:rsid w:val="00D84627"/>
    <w:rsid w:val="00D87271"/>
    <w:rsid w:val="00D90BAD"/>
    <w:rsid w:val="00D97074"/>
    <w:rsid w:val="00D97A2F"/>
    <w:rsid w:val="00DA04CA"/>
    <w:rsid w:val="00DA0E8E"/>
    <w:rsid w:val="00DC2F19"/>
    <w:rsid w:val="00DC3031"/>
    <w:rsid w:val="00DD5A9E"/>
    <w:rsid w:val="00DE336F"/>
    <w:rsid w:val="00E63EB7"/>
    <w:rsid w:val="00E65C08"/>
    <w:rsid w:val="00EA392F"/>
    <w:rsid w:val="00EF2B95"/>
    <w:rsid w:val="00F11AD2"/>
    <w:rsid w:val="00F256B1"/>
    <w:rsid w:val="00F35D95"/>
    <w:rsid w:val="00F5478E"/>
    <w:rsid w:val="00F60BF0"/>
    <w:rsid w:val="00F73E26"/>
    <w:rsid w:val="00F842DF"/>
    <w:rsid w:val="00F85793"/>
    <w:rsid w:val="00FA70C6"/>
    <w:rsid w:val="00FC3F5A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9495"/>
  <w15:chartTrackingRefBased/>
  <w15:docId w15:val="{9245B413-C64F-42DD-A004-6E0DB65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448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EC0"/>
    <w:rPr>
      <w:sz w:val="18"/>
      <w:szCs w:val="18"/>
    </w:rPr>
  </w:style>
  <w:style w:type="paragraph" w:styleId="a7">
    <w:name w:val="List Paragraph"/>
    <w:basedOn w:val="a"/>
    <w:uiPriority w:val="99"/>
    <w:qFormat/>
    <w:rsid w:val="003D048E"/>
    <w:pPr>
      <w:ind w:firstLineChars="200" w:firstLine="420"/>
    </w:pPr>
  </w:style>
  <w:style w:type="table" w:styleId="a8">
    <w:name w:val="Table Grid"/>
    <w:basedOn w:val="a1"/>
    <w:uiPriority w:val="39"/>
    <w:rsid w:val="00CE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448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AF3980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C058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58A4"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unhideWhenUsed/>
    <w:rsid w:val="00FA70C6"/>
  </w:style>
  <w:style w:type="paragraph" w:styleId="ab">
    <w:name w:val="Date"/>
    <w:basedOn w:val="a"/>
    <w:next w:val="a"/>
    <w:link w:val="ac"/>
    <w:uiPriority w:val="99"/>
    <w:semiHidden/>
    <w:unhideWhenUsed/>
    <w:rsid w:val="0094556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4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8276-47C3-4084-83F5-331DF160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fuhua</dc:creator>
  <cp:keywords/>
  <dc:description/>
  <cp:lastModifiedBy>gong fuhua</cp:lastModifiedBy>
  <cp:revision>44</cp:revision>
  <cp:lastPrinted>2020-03-18T01:51:00Z</cp:lastPrinted>
  <dcterms:created xsi:type="dcterms:W3CDTF">2020-03-12T08:43:00Z</dcterms:created>
  <dcterms:modified xsi:type="dcterms:W3CDTF">2020-03-18T01:55:00Z</dcterms:modified>
</cp:coreProperties>
</file>