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81"/>
        <w:tblW w:w="10456" w:type="dxa"/>
        <w:tblLook w:val="04A0" w:firstRow="1" w:lastRow="0" w:firstColumn="1" w:lastColumn="0" w:noHBand="0" w:noVBand="1"/>
      </w:tblPr>
      <w:tblGrid>
        <w:gridCol w:w="1384"/>
        <w:gridCol w:w="2693"/>
        <w:gridCol w:w="5017"/>
        <w:gridCol w:w="645"/>
        <w:gridCol w:w="717"/>
      </w:tblGrid>
      <w:tr w:rsidR="001346F5" w:rsidRPr="001346F5" w:rsidTr="001A449A">
        <w:trPr>
          <w:trHeight w:val="4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评价标准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权重</w:t>
            </w:r>
          </w:p>
        </w:tc>
      </w:tr>
      <w:tr w:rsidR="001346F5" w:rsidRPr="001346F5" w:rsidTr="0051367B">
        <w:trPr>
          <w:trHeight w:val="697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1.学习风气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1-1尊敬师长情况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尊敬师长，文明礼貌，遵守学生课堂行为规范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6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1-2学习态度情况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学习目的明确，态度端正，积极参与教学活动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41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1-3遵守课堂纪律情况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自觉遵守课堂纪律，课堂秩序好，出勤率高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533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2.学习过程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2-1课前准备情况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学习自觉性高，能够课前预习，主动阅读与课程相关的参考资料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1158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2-2学生跟随教师思路，理解授课内容并主动回答课堂提问情况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理论课紧跟教师思路，理解授课内容并认真做好笔记；实践课能理论联系实际，积极主动操作，完成规定的实践项目；课堂气氛活跃，学生踊跃发言，交流互动效果好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451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2-3课后和教师交流、参与辅导答疑情况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课后常与老师交流，主动提问，积极参与辅导答题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697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2-4作业完成情况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作业及实验报告、实践报告等完成及时、质量高。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697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3.学习效果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3-1学生对本课程认识情况及感兴趣程度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D7033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学生对学习本课程的重要意义和作用认识</w:t>
            </w:r>
            <w:r w:rsidR="001346F5"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到位，对学习本课程有浓厚兴趣。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601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3-2基本知识、基本理论和基本技能掌握情况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扎实掌握本门课程基本知识、基本理论和基本技能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  <w:tr w:rsidR="001346F5" w:rsidRPr="001346F5" w:rsidTr="0051367B">
        <w:trPr>
          <w:trHeight w:val="49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3-3提出、分析和解决问题情况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活学活用，可运用已学知识提出、分析、解决实际问题。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6F5" w:rsidRPr="001346F5" w:rsidRDefault="001346F5" w:rsidP="0051367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346F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0.1</w:t>
            </w:r>
          </w:p>
        </w:tc>
      </w:tr>
    </w:tbl>
    <w:p w:rsidR="0051367B" w:rsidRPr="0051367B" w:rsidRDefault="0051367B" w:rsidP="0051367B">
      <w:pPr>
        <w:pStyle w:val="a5"/>
        <w:spacing w:before="0" w:beforeAutospacing="0" w:after="0" w:afterAutospacing="0" w:line="560" w:lineRule="exact"/>
        <w:rPr>
          <w:rStyle w:val="a6"/>
          <w:rFonts w:ascii="仿宋_GB2312" w:eastAsia="仿宋_GB2312" w:cs="Arial"/>
          <w:sz w:val="32"/>
          <w:szCs w:val="32"/>
        </w:rPr>
      </w:pPr>
      <w:r w:rsidRPr="0051367B">
        <w:rPr>
          <w:rStyle w:val="a6"/>
          <w:rFonts w:ascii="仿宋_GB2312" w:eastAsia="仿宋_GB2312" w:cs="Arial" w:hint="eastAsia"/>
          <w:sz w:val="32"/>
          <w:szCs w:val="32"/>
        </w:rPr>
        <w:t>附件2</w:t>
      </w:r>
      <w:r>
        <w:rPr>
          <w:rStyle w:val="a6"/>
          <w:rFonts w:ascii="仿宋_GB2312" w:eastAsia="仿宋_GB2312" w:cs="Arial" w:hint="eastAsia"/>
          <w:sz w:val="32"/>
          <w:szCs w:val="32"/>
        </w:rPr>
        <w:t>：</w:t>
      </w:r>
      <w:r w:rsidR="001A449A" w:rsidRPr="00F0623D">
        <w:rPr>
          <w:rFonts w:ascii="仿宋_GB2312" w:eastAsia="仿宋_GB2312" w:hint="eastAsia"/>
          <w:b/>
          <w:sz w:val="32"/>
          <w:szCs w:val="32"/>
        </w:rPr>
        <w:t>滁州学院教师</w:t>
      </w:r>
      <w:proofErr w:type="gramStart"/>
      <w:r w:rsidR="001A449A" w:rsidRPr="00F0623D">
        <w:rPr>
          <w:rFonts w:ascii="仿宋_GB2312" w:eastAsia="仿宋_GB2312" w:hint="eastAsia"/>
          <w:b/>
          <w:sz w:val="32"/>
          <w:szCs w:val="32"/>
        </w:rPr>
        <w:t>评学指标</w:t>
      </w:r>
      <w:proofErr w:type="gramEnd"/>
      <w:r w:rsidR="001A449A" w:rsidRPr="00F0623D">
        <w:rPr>
          <w:rFonts w:ascii="仿宋_GB2312" w:eastAsia="仿宋_GB2312" w:hint="eastAsia"/>
          <w:b/>
          <w:sz w:val="32"/>
          <w:szCs w:val="32"/>
        </w:rPr>
        <w:t>体系</w:t>
      </w:r>
    </w:p>
    <w:p w:rsidR="00734527" w:rsidRPr="0051367B" w:rsidRDefault="005C1CEE" w:rsidP="0051367B">
      <w:pPr>
        <w:pStyle w:val="a5"/>
        <w:spacing w:before="0" w:beforeAutospacing="0" w:after="0" w:afterAutospacing="0" w:line="560" w:lineRule="exact"/>
        <w:rPr>
          <w:rStyle w:val="a6"/>
          <w:rFonts w:ascii="仿宋_GB2312" w:eastAsia="仿宋_GB2312" w:cs="Arial"/>
          <w:sz w:val="32"/>
          <w:szCs w:val="32"/>
        </w:rPr>
      </w:pPr>
    </w:p>
    <w:sectPr w:rsidR="00734527" w:rsidRPr="0051367B" w:rsidSect="001346F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EE" w:rsidRDefault="005C1CEE" w:rsidP="001346F5">
      <w:r>
        <w:separator/>
      </w:r>
    </w:p>
  </w:endnote>
  <w:endnote w:type="continuationSeparator" w:id="0">
    <w:p w:rsidR="005C1CEE" w:rsidRDefault="005C1CEE" w:rsidP="0013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EE" w:rsidRDefault="005C1CEE" w:rsidP="001346F5">
      <w:r>
        <w:separator/>
      </w:r>
    </w:p>
  </w:footnote>
  <w:footnote w:type="continuationSeparator" w:id="0">
    <w:p w:rsidR="005C1CEE" w:rsidRDefault="005C1CEE" w:rsidP="0013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C"/>
    <w:rsid w:val="001346F5"/>
    <w:rsid w:val="001A449A"/>
    <w:rsid w:val="001D7033"/>
    <w:rsid w:val="00241BBB"/>
    <w:rsid w:val="0051367B"/>
    <w:rsid w:val="005C1CEE"/>
    <w:rsid w:val="00A13CFC"/>
    <w:rsid w:val="00A904AC"/>
    <w:rsid w:val="00C94409"/>
    <w:rsid w:val="00CC7CF8"/>
    <w:rsid w:val="00EF1B4C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6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3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513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6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6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3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22"/>
    <w:qFormat/>
    <w:rsid w:val="00513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jy</cp:lastModifiedBy>
  <cp:revision>8</cp:revision>
  <dcterms:created xsi:type="dcterms:W3CDTF">2019-06-06T09:45:00Z</dcterms:created>
  <dcterms:modified xsi:type="dcterms:W3CDTF">2019-06-10T02:35:00Z</dcterms:modified>
</cp:coreProperties>
</file>